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72"/>
          <w:szCs w:val="72"/>
        </w:rPr>
      </w:pPr>
    </w:p>
    <w:p>
      <w:pPr>
        <w:rPr>
          <w:rFonts w:ascii="宋体" w:hAnsi="宋体"/>
          <w:b/>
          <w:bCs/>
          <w:sz w:val="28"/>
          <w:szCs w:val="28"/>
        </w:rPr>
      </w:pPr>
      <w:bookmarkStart w:id="0" w:name="_Toc261600259"/>
      <w:bookmarkStart w:id="1" w:name="_Toc170465824"/>
      <w:bookmarkStart w:id="2" w:name="_Toc22987889"/>
      <w:bookmarkStart w:id="31" w:name="_GoBack"/>
      <w:bookmarkEnd w:id="31"/>
    </w:p>
    <w:p>
      <w:pPr>
        <w:jc w:val="center"/>
        <w:rPr>
          <w:rFonts w:ascii="方正小标宋简体" w:hAnsi="宋体" w:eastAsia="方正小标宋简体"/>
          <w:bCs/>
          <w:sz w:val="72"/>
          <w:szCs w:val="28"/>
        </w:rPr>
      </w:pPr>
      <w:r>
        <w:rPr>
          <w:rFonts w:hint="eastAsia" w:ascii="方正小标宋简体" w:hAnsi="宋体" w:eastAsia="方正小标宋简体"/>
          <w:bCs/>
          <w:sz w:val="72"/>
          <w:szCs w:val="28"/>
        </w:rPr>
        <w:t>报价文件</w:t>
      </w: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pStyle w:val="2"/>
        <w:ind w:left="5250"/>
      </w:pPr>
    </w:p>
    <w:p>
      <w:pPr>
        <w:spacing w:line="360" w:lineRule="auto"/>
        <w:ind w:firstLine="1040"/>
        <w:rPr>
          <w:rFonts w:ascii="仿宋_GB2312" w:hAnsi="宋体" w:eastAsia="仿宋_GB2312"/>
          <w:sz w:val="40"/>
          <w:szCs w:val="52"/>
          <w:u w:val="single"/>
        </w:rPr>
      </w:pPr>
      <w:r>
        <w:rPr>
          <w:rFonts w:hint="eastAsia" w:ascii="仿宋_GB2312" w:hAnsi="宋体" w:eastAsia="仿宋_GB2312"/>
          <w:sz w:val="40"/>
          <w:szCs w:val="52"/>
        </w:rPr>
        <w:t>项目名称：</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p>
    <w:p>
      <w:pPr>
        <w:ind w:firstLine="560"/>
        <w:rPr>
          <w:rFonts w:ascii="仿宋_GB2312" w:hAnsi="宋体" w:eastAsia="仿宋_GB2312"/>
          <w:sz w:val="28"/>
          <w:szCs w:val="28"/>
        </w:rPr>
      </w:pPr>
    </w:p>
    <w:p>
      <w:pPr>
        <w:ind w:firstLine="560"/>
        <w:rPr>
          <w:rFonts w:ascii="仿宋_GB2312" w:hAnsi="宋体" w:eastAsia="仿宋_GB2312"/>
          <w:sz w:val="28"/>
          <w:szCs w:val="28"/>
        </w:rPr>
      </w:pPr>
    </w:p>
    <w:p>
      <w:pPr>
        <w:ind w:firstLine="560"/>
        <w:rPr>
          <w:rFonts w:ascii="仿宋_GB2312" w:hAnsi="宋体" w:eastAsia="仿宋_GB2312"/>
          <w:sz w:val="28"/>
          <w:szCs w:val="28"/>
        </w:rPr>
      </w:pPr>
    </w:p>
    <w:p>
      <w:pPr>
        <w:ind w:firstLine="560"/>
        <w:rPr>
          <w:rFonts w:ascii="仿宋_GB2312" w:hAnsi="宋体" w:eastAsia="仿宋_GB2312"/>
          <w:sz w:val="28"/>
          <w:szCs w:val="28"/>
        </w:rPr>
      </w:pPr>
    </w:p>
    <w:p>
      <w:pPr>
        <w:spacing w:line="700" w:lineRule="exact"/>
        <w:ind w:firstLine="2160" w:firstLineChars="600"/>
        <w:rPr>
          <w:rFonts w:ascii="仿宋_GB2312" w:hAnsi="宋体" w:eastAsia="仿宋_GB2312"/>
          <w:sz w:val="36"/>
          <w:szCs w:val="36"/>
          <w:u w:val="single"/>
        </w:rPr>
      </w:pPr>
      <w:r>
        <w:rPr>
          <w:rFonts w:hint="eastAsia" w:ascii="仿宋_GB2312" w:hAnsi="宋体" w:eastAsia="仿宋_GB2312"/>
          <w:sz w:val="36"/>
          <w:szCs w:val="36"/>
        </w:rPr>
        <w:t>报价供应商 ：</w:t>
      </w:r>
      <w:r>
        <w:rPr>
          <w:rFonts w:hint="eastAsia" w:ascii="仿宋_GB2312" w:hAnsi="宋体" w:eastAsia="仿宋_GB2312"/>
          <w:sz w:val="36"/>
          <w:szCs w:val="36"/>
          <w:u w:val="single"/>
        </w:rPr>
        <w:t xml:space="preserve">               </w:t>
      </w:r>
    </w:p>
    <w:p>
      <w:pPr>
        <w:adjustRightInd w:val="0"/>
        <w:spacing w:line="700" w:lineRule="exact"/>
        <w:ind w:firstLine="2160" w:firstLineChars="600"/>
        <w:rPr>
          <w:rFonts w:ascii="仿宋_GB2312" w:hAnsi="宋体" w:eastAsia="仿宋_GB2312"/>
          <w:sz w:val="36"/>
          <w:szCs w:val="36"/>
        </w:rPr>
      </w:pPr>
      <w:r>
        <w:rPr>
          <w:rFonts w:hint="eastAsia" w:ascii="仿宋_GB2312" w:hAnsi="宋体" w:eastAsia="仿宋_GB2312"/>
          <w:sz w:val="36"/>
          <w:szCs w:val="36"/>
        </w:rPr>
        <w:t>日      期 ：</w:t>
      </w:r>
      <w:r>
        <w:rPr>
          <w:rFonts w:hint="eastAsia" w:ascii="仿宋_GB2312" w:hAnsi="宋体" w:eastAsia="仿宋_GB2312"/>
          <w:sz w:val="36"/>
          <w:szCs w:val="36"/>
          <w:u w:val="single"/>
        </w:rPr>
        <w:t xml:space="preserve">               </w:t>
      </w:r>
    </w:p>
    <w:p>
      <w:pPr>
        <w:pStyle w:val="30"/>
        <w:rPr>
          <w:color w:val="auto"/>
          <w:szCs w:val="28"/>
        </w:rPr>
      </w:pPr>
      <w:bookmarkStart w:id="3" w:name="_Toc170465825"/>
      <w:bookmarkStart w:id="4" w:name="_Toc22987890"/>
      <w:bookmarkStart w:id="5" w:name="_Toc261600260"/>
      <w:r>
        <w:rPr>
          <w:rFonts w:hint="eastAsia"/>
          <w:color w:val="auto"/>
          <w:szCs w:val="28"/>
        </w:rPr>
        <w:t>报 价 书</w:t>
      </w:r>
      <w:bookmarkEnd w:id="3"/>
      <w:bookmarkEnd w:id="4"/>
      <w:bookmarkEnd w:id="5"/>
    </w:p>
    <w:p>
      <w:pPr>
        <w:pStyle w:val="3"/>
        <w:spacing w:line="600" w:lineRule="exact"/>
        <w:ind w:left="0" w:leftChars="0"/>
        <w:rPr>
          <w:sz w:val="24"/>
        </w:rPr>
      </w:pPr>
      <w:r>
        <w:rPr>
          <w:rFonts w:hint="eastAsia"/>
          <w:sz w:val="24"/>
        </w:rPr>
        <w:t xml:space="preserve">致：                               </w:t>
      </w:r>
    </w:p>
    <w:p>
      <w:pPr>
        <w:spacing w:line="600" w:lineRule="exact"/>
        <w:ind w:firstLine="480"/>
        <w:rPr>
          <w:sz w:val="24"/>
        </w:rPr>
      </w:pPr>
      <w:r>
        <w:rPr>
          <w:rFonts w:hint="eastAsia"/>
          <w:sz w:val="24"/>
        </w:rPr>
        <w:t>根据贵方为                  项目及服务的报价邀请，报价供应商代表            （全名、职务）经正式授权并代表供应商                         （供应商名称、地址）                                    提交以下供应商的报价及承诺文件正本一份，副本</w:t>
      </w:r>
      <w:r>
        <w:rPr>
          <w:rFonts w:hint="eastAsia"/>
          <w:sz w:val="24"/>
          <w:u w:val="single"/>
        </w:rPr>
        <w:t xml:space="preserve">    </w:t>
      </w:r>
      <w:r>
        <w:rPr>
          <w:rFonts w:hint="eastAsia"/>
          <w:sz w:val="24"/>
        </w:rPr>
        <w:t>份。</w:t>
      </w:r>
    </w:p>
    <w:p>
      <w:pPr>
        <w:spacing w:line="600" w:lineRule="exact"/>
        <w:ind w:firstLine="480"/>
        <w:rPr>
          <w:sz w:val="24"/>
        </w:rPr>
      </w:pPr>
      <w:r>
        <w:rPr>
          <w:rFonts w:hint="eastAsia"/>
          <w:sz w:val="24"/>
        </w:rPr>
        <w:t>据此函，报价供应商同意如下条款：</w:t>
      </w:r>
    </w:p>
    <w:p>
      <w:pPr>
        <w:spacing w:line="600" w:lineRule="exact"/>
        <w:ind w:firstLine="480"/>
        <w:rPr>
          <w:sz w:val="24"/>
        </w:rPr>
      </w:pPr>
      <w:r>
        <w:rPr>
          <w:rFonts w:hint="eastAsia"/>
          <w:sz w:val="24"/>
        </w:rPr>
        <w:t>1、供应商将按询价文件规定履行合同责任和义务。</w:t>
      </w:r>
    </w:p>
    <w:p>
      <w:pPr>
        <w:spacing w:line="600" w:lineRule="exact"/>
        <w:ind w:firstLine="480"/>
        <w:rPr>
          <w:b/>
          <w:sz w:val="24"/>
        </w:rPr>
      </w:pPr>
      <w:r>
        <w:rPr>
          <w:rFonts w:hint="eastAsia"/>
          <w:sz w:val="24"/>
        </w:rPr>
        <w:t>2、供应商已详细审查全部询价文件，以及全部参考资料和有关附件。我们完全理解并同意放弃对这方面有不明及误解的权利。</w:t>
      </w:r>
    </w:p>
    <w:p>
      <w:pPr>
        <w:spacing w:line="600" w:lineRule="exact"/>
        <w:ind w:firstLine="480"/>
        <w:rPr>
          <w:b/>
          <w:sz w:val="24"/>
        </w:rPr>
      </w:pPr>
      <w:r>
        <w:rPr>
          <w:rFonts w:hint="eastAsia"/>
          <w:sz w:val="24"/>
        </w:rPr>
        <w:t>3、供应商同意提供按照采购方可能要求的与其报价有关的一切数据或资料，完全理解采购方不一定要接受最低价的报价或收到的任何报价文件。</w:t>
      </w:r>
    </w:p>
    <w:p>
      <w:pPr>
        <w:spacing w:line="600" w:lineRule="exact"/>
        <w:ind w:firstLine="480"/>
        <w:rPr>
          <w:b/>
          <w:sz w:val="24"/>
        </w:rPr>
      </w:pPr>
      <w:r>
        <w:rPr>
          <w:rFonts w:hint="eastAsia"/>
          <w:sz w:val="24"/>
        </w:rPr>
        <w:t>4、与本报价有关的一切正式往来通讯请寄：</w:t>
      </w:r>
    </w:p>
    <w:p>
      <w:pPr>
        <w:spacing w:line="600" w:lineRule="exact"/>
        <w:ind w:firstLine="480"/>
        <w:rPr>
          <w:b/>
          <w:sz w:val="24"/>
        </w:rPr>
      </w:pPr>
      <w:r>
        <w:rPr>
          <w:rFonts w:hint="eastAsia"/>
          <w:sz w:val="24"/>
        </w:rPr>
        <w:t xml:space="preserve">地址：                            邮编：            </w:t>
      </w:r>
    </w:p>
    <w:p>
      <w:pPr>
        <w:spacing w:line="600" w:lineRule="exact"/>
        <w:ind w:firstLine="480"/>
        <w:rPr>
          <w:sz w:val="24"/>
        </w:rPr>
      </w:pPr>
      <w:r>
        <w:rPr>
          <w:rFonts w:hint="eastAsia"/>
          <w:sz w:val="24"/>
        </w:rPr>
        <w:t xml:space="preserve">电话：                            传真：            </w:t>
      </w:r>
    </w:p>
    <w:p>
      <w:pPr>
        <w:spacing w:line="600" w:lineRule="exact"/>
        <w:ind w:firstLine="480"/>
        <w:rPr>
          <w:sz w:val="24"/>
        </w:rPr>
      </w:pPr>
      <w:r>
        <w:rPr>
          <w:rFonts w:hint="eastAsia"/>
          <w:sz w:val="24"/>
        </w:rPr>
        <w:t xml:space="preserve">报价供应商代表姓名、职务：                          </w:t>
      </w:r>
    </w:p>
    <w:p>
      <w:pPr>
        <w:spacing w:line="600" w:lineRule="exact"/>
        <w:ind w:firstLine="480"/>
        <w:rPr>
          <w:sz w:val="24"/>
        </w:rPr>
      </w:pPr>
      <w:r>
        <w:rPr>
          <w:rFonts w:hint="eastAsia"/>
          <w:sz w:val="24"/>
        </w:rPr>
        <w:t xml:space="preserve">供应商（加盖公章）：                   </w:t>
      </w:r>
      <w:r>
        <w:rPr>
          <w:sz w:val="24"/>
        </w:rPr>
        <w:t xml:space="preserve">      </w:t>
      </w:r>
      <w:r>
        <w:rPr>
          <w:rFonts w:hint="eastAsia"/>
          <w:sz w:val="24"/>
        </w:rPr>
        <w:t xml:space="preserve">       </w:t>
      </w:r>
    </w:p>
    <w:p>
      <w:pPr>
        <w:spacing w:line="600" w:lineRule="exact"/>
        <w:ind w:firstLine="480"/>
        <w:rPr>
          <w:sz w:val="24"/>
        </w:rPr>
      </w:pPr>
    </w:p>
    <w:p>
      <w:pPr>
        <w:spacing w:line="600" w:lineRule="exact"/>
        <w:ind w:firstLine="3840" w:firstLineChars="1600"/>
        <w:rPr>
          <w:sz w:val="28"/>
          <w:szCs w:val="28"/>
        </w:rPr>
      </w:pPr>
      <w:r>
        <w:rPr>
          <w:rFonts w:hint="eastAsia"/>
          <w:sz w:val="24"/>
        </w:rPr>
        <w:t>日期：       年   月   日</w:t>
      </w:r>
    </w:p>
    <w:p>
      <w:pPr>
        <w:tabs>
          <w:tab w:val="left" w:pos="900"/>
        </w:tabs>
        <w:spacing w:line="480" w:lineRule="auto"/>
        <w:ind w:firstLine="560"/>
        <w:rPr>
          <w:rFonts w:ascii="宋体" w:hAnsi="宋体"/>
          <w:sz w:val="28"/>
          <w:szCs w:val="28"/>
        </w:rPr>
      </w:pPr>
    </w:p>
    <w:p>
      <w:pPr>
        <w:tabs>
          <w:tab w:val="left" w:pos="900"/>
        </w:tabs>
        <w:spacing w:line="480" w:lineRule="auto"/>
        <w:ind w:firstLine="560"/>
        <w:rPr>
          <w:rFonts w:ascii="宋体" w:hAnsi="宋体"/>
          <w:sz w:val="28"/>
          <w:szCs w:val="28"/>
        </w:rPr>
      </w:pPr>
    </w:p>
    <w:p>
      <w:pPr>
        <w:pStyle w:val="30"/>
        <w:rPr>
          <w:color w:val="auto"/>
          <w:szCs w:val="28"/>
        </w:rPr>
      </w:pPr>
      <w:bookmarkStart w:id="6" w:name="_Toc256065902"/>
      <w:bookmarkStart w:id="7" w:name="_Toc198297836"/>
      <w:bookmarkStart w:id="8" w:name="_Toc236106758"/>
      <w:bookmarkStart w:id="9" w:name="_Toc261600261"/>
      <w:bookmarkStart w:id="10" w:name="_Toc216228068"/>
      <w:r>
        <w:rPr>
          <w:rFonts w:hint="eastAsia"/>
          <w:color w:val="auto"/>
          <w:szCs w:val="28"/>
        </w:rPr>
        <w:t>报价一览表</w:t>
      </w:r>
      <w:bookmarkEnd w:id="6"/>
      <w:bookmarkEnd w:id="7"/>
      <w:bookmarkEnd w:id="8"/>
      <w:bookmarkEnd w:id="9"/>
      <w:bookmarkEnd w:id="10"/>
    </w:p>
    <w:p>
      <w:pPr>
        <w:spacing w:line="600" w:lineRule="exact"/>
        <w:ind w:firstLine="480"/>
        <w:rPr>
          <w:rFonts w:ascii="宋体" w:hAnsi="宋体"/>
          <w:sz w:val="24"/>
        </w:rPr>
      </w:pPr>
      <w:r>
        <w:rPr>
          <w:rFonts w:hint="eastAsia" w:ascii="宋体" w:hAnsi="宋体"/>
          <w:sz w:val="24"/>
        </w:rPr>
        <w:t>报价供应商名称(公章)：</w:t>
      </w:r>
      <w:r>
        <w:rPr>
          <w:rFonts w:hint="eastAsia" w:ascii="宋体" w:hAnsi="宋体"/>
          <w:sz w:val="24"/>
          <w:u w:val="single"/>
        </w:rPr>
        <w:t xml:space="preserve">              </w:t>
      </w:r>
      <w:r>
        <w:rPr>
          <w:rFonts w:ascii="宋体" w:hAnsi="宋体"/>
          <w:sz w:val="24"/>
          <w:u w:val="single"/>
        </w:rPr>
        <w:t xml:space="preserve">       </w:t>
      </w:r>
    </w:p>
    <w:p>
      <w:pPr>
        <w:spacing w:line="600" w:lineRule="exact"/>
        <w:ind w:firstLine="480"/>
        <w:rPr>
          <w:rFonts w:ascii="宋体" w:hAnsi="宋体"/>
          <w:sz w:val="24"/>
          <w:u w:val="single"/>
        </w:rPr>
      </w:pP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货币单位：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5068"/>
        <w:gridCol w:w="1739"/>
        <w:gridCol w:w="870"/>
        <w:gridCol w:w="1013"/>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405" w:type="pct"/>
            <w:vAlign w:val="center"/>
          </w:tcPr>
          <w:p>
            <w:pPr>
              <w:jc w:val="center"/>
              <w:rPr>
                <w:b/>
              </w:rPr>
            </w:pPr>
            <w:r>
              <w:rPr>
                <w:rFonts w:hint="eastAsia"/>
                <w:b/>
              </w:rPr>
              <w:t>序号</w:t>
            </w:r>
          </w:p>
        </w:tc>
        <w:tc>
          <w:tcPr>
            <w:tcW w:w="2372" w:type="pct"/>
            <w:vAlign w:val="center"/>
          </w:tcPr>
          <w:p>
            <w:pPr>
              <w:jc w:val="center"/>
              <w:rPr>
                <w:b/>
              </w:rPr>
            </w:pPr>
            <w:r>
              <w:rPr>
                <w:rFonts w:hint="eastAsia"/>
                <w:b/>
              </w:rPr>
              <w:t>服装名称</w:t>
            </w:r>
          </w:p>
        </w:tc>
        <w:tc>
          <w:tcPr>
            <w:tcW w:w="814" w:type="pct"/>
            <w:vAlign w:val="center"/>
          </w:tcPr>
          <w:p>
            <w:pPr>
              <w:jc w:val="center"/>
              <w:rPr>
                <w:b/>
              </w:rPr>
            </w:pPr>
            <w:r>
              <w:rPr>
                <w:rFonts w:hint="eastAsia"/>
                <w:b/>
              </w:rPr>
              <w:t>数量</w:t>
            </w:r>
          </w:p>
        </w:tc>
        <w:tc>
          <w:tcPr>
            <w:tcW w:w="407" w:type="pct"/>
            <w:vAlign w:val="center"/>
          </w:tcPr>
          <w:p>
            <w:pPr>
              <w:jc w:val="center"/>
              <w:rPr>
                <w:b/>
              </w:rPr>
            </w:pPr>
            <w:r>
              <w:rPr>
                <w:rFonts w:hint="eastAsia"/>
                <w:b/>
              </w:rPr>
              <w:t>单位</w:t>
            </w:r>
          </w:p>
        </w:tc>
        <w:tc>
          <w:tcPr>
            <w:tcW w:w="474" w:type="pct"/>
            <w:vAlign w:val="center"/>
          </w:tcPr>
          <w:p>
            <w:pPr>
              <w:jc w:val="center"/>
              <w:rPr>
                <w:b/>
              </w:rPr>
            </w:pPr>
            <w:r>
              <w:rPr>
                <w:rFonts w:hint="eastAsia"/>
                <w:b/>
              </w:rPr>
              <w:t>单价（元）</w:t>
            </w:r>
          </w:p>
        </w:tc>
        <w:tc>
          <w:tcPr>
            <w:tcW w:w="528" w:type="pct"/>
            <w:vAlign w:val="center"/>
          </w:tcPr>
          <w:p>
            <w:pPr>
              <w:jc w:val="center"/>
              <w:rPr>
                <w:b/>
              </w:rPr>
            </w:pPr>
            <w:r>
              <w:rPr>
                <w:rFonts w:hint="eastAsia"/>
                <w:b/>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pPr>
              <w:spacing w:before="79" w:beforeLines="25" w:after="79" w:afterLines="25" w:line="600" w:lineRule="exact"/>
              <w:ind w:firstLine="480"/>
              <w:jc w:val="center"/>
              <w:rPr>
                <w:rFonts w:ascii="宋体" w:hAnsi="宋体"/>
                <w:sz w:val="24"/>
              </w:rPr>
            </w:pPr>
            <w:r>
              <w:rPr>
                <w:rFonts w:hint="eastAsia" w:ascii="宋体" w:hAnsi="宋体"/>
                <w:sz w:val="24"/>
              </w:rPr>
              <w:t>1</w:t>
            </w:r>
          </w:p>
        </w:tc>
        <w:tc>
          <w:tcPr>
            <w:tcW w:w="2372"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81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07"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7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28" w:type="pct"/>
            <w:vAlign w:val="center"/>
          </w:tcPr>
          <w:p>
            <w:pPr>
              <w:spacing w:before="79" w:beforeLines="25" w:after="79" w:afterLines="25" w:line="600" w:lineRule="exact"/>
              <w:ind w:left="-167" w:leftChars="-555" w:hanging="998" w:hangingChars="41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 w:type="pct"/>
            <w:vAlign w:val="center"/>
          </w:tcPr>
          <w:p>
            <w:pPr>
              <w:spacing w:before="79" w:beforeLines="25" w:after="79" w:afterLines="25" w:line="600" w:lineRule="exact"/>
              <w:ind w:firstLine="480"/>
              <w:jc w:val="center"/>
              <w:rPr>
                <w:rFonts w:ascii="宋体" w:hAnsi="宋体"/>
                <w:sz w:val="24"/>
              </w:rPr>
            </w:pPr>
            <w:r>
              <w:rPr>
                <w:rFonts w:hint="eastAsia" w:ascii="宋体" w:hAnsi="宋体"/>
                <w:sz w:val="24"/>
              </w:rPr>
              <w:t>2</w:t>
            </w:r>
          </w:p>
        </w:tc>
        <w:tc>
          <w:tcPr>
            <w:tcW w:w="2372"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81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07"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7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28" w:type="pct"/>
            <w:vAlign w:val="center"/>
          </w:tcPr>
          <w:p>
            <w:pPr>
              <w:spacing w:before="79" w:beforeLines="25" w:after="79" w:afterLines="25" w:line="600" w:lineRule="exact"/>
              <w:ind w:left="-167" w:leftChars="-555" w:hanging="998" w:hangingChars="41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05" w:type="pct"/>
            <w:vAlign w:val="center"/>
          </w:tcPr>
          <w:p>
            <w:pPr>
              <w:spacing w:before="79" w:beforeLines="25" w:after="79" w:afterLines="25" w:line="600" w:lineRule="exact"/>
              <w:ind w:firstLine="480"/>
              <w:jc w:val="center"/>
              <w:rPr>
                <w:rFonts w:ascii="宋体" w:hAnsi="宋体"/>
                <w:sz w:val="24"/>
              </w:rPr>
            </w:pPr>
            <w:r>
              <w:rPr>
                <w:rFonts w:hint="eastAsia" w:ascii="宋体" w:hAnsi="宋体"/>
                <w:sz w:val="24"/>
              </w:rPr>
              <w:t>3</w:t>
            </w:r>
          </w:p>
        </w:tc>
        <w:tc>
          <w:tcPr>
            <w:tcW w:w="2372"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81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07"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7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28" w:type="pct"/>
            <w:vAlign w:val="center"/>
          </w:tcPr>
          <w:p>
            <w:pPr>
              <w:spacing w:before="79" w:beforeLines="25" w:after="79" w:afterLines="25" w:line="600" w:lineRule="exact"/>
              <w:ind w:left="-167" w:leftChars="-555" w:hanging="998" w:hangingChars="41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05" w:type="pct"/>
            <w:vAlign w:val="center"/>
          </w:tcPr>
          <w:p>
            <w:pPr>
              <w:spacing w:before="79" w:beforeLines="25" w:after="79" w:afterLines="25" w:line="600" w:lineRule="exact"/>
              <w:ind w:firstLine="480"/>
              <w:jc w:val="center"/>
              <w:rPr>
                <w:rFonts w:ascii="宋体" w:hAnsi="宋体"/>
                <w:sz w:val="24"/>
              </w:rPr>
            </w:pPr>
            <w:r>
              <w:rPr>
                <w:rFonts w:hint="eastAsia" w:ascii="宋体" w:hAnsi="宋体"/>
                <w:sz w:val="24"/>
              </w:rPr>
              <w:t>4</w:t>
            </w:r>
          </w:p>
        </w:tc>
        <w:tc>
          <w:tcPr>
            <w:tcW w:w="2372"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81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07"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7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28" w:type="pct"/>
            <w:vAlign w:val="center"/>
          </w:tcPr>
          <w:p>
            <w:pPr>
              <w:spacing w:before="79" w:beforeLines="25" w:after="79" w:afterLines="25" w:line="600" w:lineRule="exact"/>
              <w:ind w:left="-167" w:leftChars="-555" w:hanging="998" w:hangingChars="41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05" w:type="pct"/>
            <w:vAlign w:val="center"/>
          </w:tcPr>
          <w:p>
            <w:pPr>
              <w:spacing w:before="79" w:beforeLines="25" w:after="79" w:afterLines="25" w:line="600" w:lineRule="exact"/>
              <w:ind w:firstLine="480"/>
              <w:jc w:val="center"/>
              <w:rPr>
                <w:rFonts w:ascii="宋体" w:hAnsi="宋体"/>
                <w:sz w:val="24"/>
              </w:rPr>
            </w:pPr>
            <w:r>
              <w:rPr>
                <w:rFonts w:hint="eastAsia" w:ascii="宋体" w:hAnsi="宋体"/>
                <w:sz w:val="24"/>
              </w:rPr>
              <w:t>5</w:t>
            </w:r>
          </w:p>
        </w:tc>
        <w:tc>
          <w:tcPr>
            <w:tcW w:w="2372"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81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07"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474" w:type="pct"/>
            <w:vAlign w:val="center"/>
          </w:tcPr>
          <w:p>
            <w:pPr>
              <w:spacing w:before="79" w:beforeLines="25" w:after="79" w:afterLines="25" w:line="600" w:lineRule="exact"/>
              <w:ind w:left="-167" w:leftChars="-555" w:hanging="998" w:hangingChars="416"/>
              <w:jc w:val="center"/>
              <w:rPr>
                <w:rFonts w:ascii="宋体" w:hAnsi="宋体"/>
                <w:sz w:val="24"/>
              </w:rPr>
            </w:pPr>
          </w:p>
        </w:tc>
        <w:tc>
          <w:tcPr>
            <w:tcW w:w="528" w:type="pct"/>
            <w:vAlign w:val="center"/>
          </w:tcPr>
          <w:p>
            <w:pPr>
              <w:spacing w:before="79" w:beforeLines="25" w:after="79" w:afterLines="25" w:line="600" w:lineRule="exact"/>
              <w:ind w:left="-167" w:leftChars="-555" w:hanging="998" w:hangingChars="41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00" w:type="pct"/>
            <w:gridSpan w:val="6"/>
            <w:vAlign w:val="center"/>
          </w:tcPr>
          <w:p>
            <w:pPr>
              <w:spacing w:before="79" w:beforeLines="25" w:after="79" w:afterLines="25" w:line="600" w:lineRule="exact"/>
              <w:jc w:val="center"/>
              <w:rPr>
                <w:rFonts w:ascii="宋体" w:hAnsi="宋体"/>
                <w:sz w:val="24"/>
              </w:rPr>
            </w:pPr>
            <w:r>
              <w:rPr>
                <w:rFonts w:hint="eastAsia" w:ascii="宋体" w:hAnsi="宋体"/>
                <w:b/>
                <w:sz w:val="24"/>
              </w:rPr>
              <w:t xml:space="preserve">合计：¥ </w:t>
            </w:r>
            <w:r>
              <w:rPr>
                <w:rFonts w:ascii="宋体" w:hAnsi="宋体"/>
                <w:b/>
                <w:sz w:val="24"/>
              </w:rPr>
              <w:t xml:space="preserve">    </w:t>
            </w:r>
            <w:r>
              <w:rPr>
                <w:rFonts w:hint="eastAsia" w:ascii="宋体" w:hAnsi="宋体"/>
                <w:b/>
                <w:sz w:val="24"/>
              </w:rPr>
              <w:t xml:space="preserve">元（大写：人民币： </w:t>
            </w:r>
            <w:r>
              <w:rPr>
                <w:rFonts w:ascii="宋体" w:hAnsi="宋体"/>
                <w:b/>
                <w:sz w:val="24"/>
              </w:rPr>
              <w:t xml:space="preserve">    </w:t>
            </w:r>
            <w:r>
              <w:rPr>
                <w:rFonts w:hint="eastAsia" w:ascii="宋体" w:hAnsi="宋体"/>
                <w:b/>
                <w:sz w:val="24"/>
              </w:rPr>
              <w:t>）</w:t>
            </w:r>
          </w:p>
        </w:tc>
      </w:tr>
    </w:tbl>
    <w:p>
      <w:pPr>
        <w:spacing w:line="600" w:lineRule="exact"/>
        <w:ind w:firstLine="480"/>
        <w:rPr>
          <w:rFonts w:ascii="宋体" w:hAnsi="宋体"/>
          <w:sz w:val="24"/>
        </w:rPr>
      </w:pPr>
      <w:r>
        <w:rPr>
          <w:rFonts w:hint="eastAsia" w:ascii="宋体" w:hAnsi="宋体"/>
          <w:sz w:val="24"/>
        </w:rPr>
        <w:t>注：以上报价为含税价格，其中包含但不限于人工费、辅材费、运输费、装卸费、搬运费、安装费、改造费等使项目顺利进行的全部费用。</w:t>
      </w:r>
    </w:p>
    <w:p>
      <w:pPr>
        <w:pStyle w:val="2"/>
        <w:ind w:left="5250"/>
      </w:pPr>
    </w:p>
    <w:p>
      <w:pPr>
        <w:widowControl/>
        <w:adjustRightInd w:val="0"/>
        <w:snapToGrid w:val="0"/>
        <w:spacing w:line="600" w:lineRule="exact"/>
        <w:ind w:firstLine="6000" w:firstLineChars="2500"/>
        <w:rPr>
          <w:rFonts w:hAnsi="宋体"/>
          <w:sz w:val="24"/>
        </w:rPr>
      </w:pPr>
      <w:r>
        <w:rPr>
          <w:rFonts w:hint="eastAsia" w:hAnsi="宋体"/>
          <w:sz w:val="24"/>
        </w:rPr>
        <w:t>报价供应商代表（签名）：</w:t>
      </w:r>
      <w:r>
        <w:rPr>
          <w:rFonts w:hAnsi="宋体"/>
          <w:sz w:val="24"/>
          <w:u w:val="single"/>
        </w:rPr>
        <w:t xml:space="preserve">  </w:t>
      </w:r>
      <w:r>
        <w:rPr>
          <w:rFonts w:hint="eastAsia" w:hAnsi="宋体"/>
          <w:sz w:val="24"/>
          <w:u w:val="single"/>
        </w:rPr>
        <w:t xml:space="preserve">   </w:t>
      </w:r>
      <w:r>
        <w:rPr>
          <w:rFonts w:hAnsi="宋体"/>
          <w:sz w:val="24"/>
          <w:u w:val="single"/>
        </w:rPr>
        <w:t xml:space="preserve">         </w:t>
      </w:r>
    </w:p>
    <w:p>
      <w:pPr>
        <w:tabs>
          <w:tab w:val="left" w:pos="13000"/>
        </w:tabs>
        <w:spacing w:line="600" w:lineRule="exact"/>
        <w:ind w:firstLine="8160" w:firstLineChars="3400"/>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pStyle w:val="30"/>
        <w:rPr>
          <w:color w:val="auto"/>
          <w:szCs w:val="28"/>
        </w:rPr>
      </w:pPr>
      <w:bookmarkStart w:id="11" w:name="_Toc227468238"/>
      <w:bookmarkStart w:id="12" w:name="_Toc236106759"/>
      <w:bookmarkStart w:id="13" w:name="_Toc256065903"/>
      <w:bookmarkStart w:id="14" w:name="_Toc261600262"/>
      <w:r>
        <w:rPr>
          <w:rFonts w:hint="eastAsia"/>
          <w:color w:val="auto"/>
          <w:szCs w:val="28"/>
        </w:rPr>
        <w:t>项目简要说明一览表</w:t>
      </w:r>
      <w:bookmarkEnd w:id="11"/>
      <w:bookmarkEnd w:id="12"/>
      <w:bookmarkEnd w:id="13"/>
      <w:bookmarkEnd w:id="14"/>
    </w:p>
    <w:p>
      <w:pPr>
        <w:spacing w:before="158" w:beforeLines="50" w:after="158" w:afterLines="50"/>
        <w:ind w:firstLine="480"/>
        <w:rPr>
          <w:rFonts w:ascii="宋体" w:hAnsi="宋体"/>
          <w:sz w:val="24"/>
        </w:rPr>
      </w:pPr>
      <w:r>
        <w:rPr>
          <w:rFonts w:hint="eastAsia" w:ascii="宋体" w:hAnsi="宋体"/>
          <w:sz w:val="24"/>
        </w:rPr>
        <w:t xml:space="preserve">报价供应商名称：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tbl>
      <w:tblPr>
        <w:tblStyle w:val="14"/>
        <w:tblW w:w="9543"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79"/>
        <w:gridCol w:w="1442"/>
        <w:gridCol w:w="1344"/>
        <w:gridCol w:w="1280"/>
        <w:gridCol w:w="1701"/>
        <w:gridCol w:w="85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59" w:type="dxa"/>
            <w:vAlign w:val="center"/>
          </w:tcPr>
          <w:p>
            <w:pPr>
              <w:spacing w:before="79" w:beforeLines="25" w:after="79" w:afterLines="25"/>
              <w:rPr>
                <w:rFonts w:ascii="宋体" w:hAnsi="宋体"/>
                <w:sz w:val="24"/>
              </w:rPr>
            </w:pPr>
            <w:r>
              <w:rPr>
                <w:rFonts w:hint="eastAsia" w:ascii="宋体" w:hAnsi="宋体"/>
                <w:sz w:val="24"/>
              </w:rPr>
              <w:t>序号</w:t>
            </w:r>
          </w:p>
        </w:tc>
        <w:tc>
          <w:tcPr>
            <w:tcW w:w="1179" w:type="dxa"/>
            <w:vAlign w:val="center"/>
          </w:tcPr>
          <w:p>
            <w:pPr>
              <w:spacing w:before="79" w:beforeLines="25" w:after="79" w:afterLines="25"/>
              <w:ind w:firstLine="480"/>
              <w:rPr>
                <w:rFonts w:ascii="宋体" w:hAnsi="宋体"/>
                <w:sz w:val="24"/>
              </w:rPr>
            </w:pPr>
          </w:p>
        </w:tc>
        <w:tc>
          <w:tcPr>
            <w:tcW w:w="1442" w:type="dxa"/>
            <w:vAlign w:val="center"/>
          </w:tcPr>
          <w:p>
            <w:pPr>
              <w:spacing w:before="79" w:beforeLines="25" w:after="79" w:afterLines="25"/>
              <w:rPr>
                <w:rFonts w:ascii="宋体" w:hAnsi="宋体"/>
                <w:sz w:val="24"/>
              </w:rPr>
            </w:pPr>
            <w:r>
              <w:rPr>
                <w:rFonts w:hint="eastAsia" w:ascii="宋体" w:hAnsi="宋体"/>
                <w:sz w:val="24"/>
              </w:rPr>
              <w:t>货物名称</w:t>
            </w:r>
          </w:p>
        </w:tc>
        <w:tc>
          <w:tcPr>
            <w:tcW w:w="1344" w:type="dxa"/>
            <w:vAlign w:val="center"/>
          </w:tcPr>
          <w:p>
            <w:pPr>
              <w:spacing w:before="79" w:beforeLines="25" w:after="79" w:afterLines="25"/>
              <w:ind w:firstLine="480"/>
              <w:rPr>
                <w:rFonts w:ascii="宋体" w:hAnsi="宋体"/>
                <w:sz w:val="24"/>
              </w:rPr>
            </w:pPr>
          </w:p>
        </w:tc>
        <w:tc>
          <w:tcPr>
            <w:tcW w:w="1280" w:type="dxa"/>
            <w:vAlign w:val="center"/>
          </w:tcPr>
          <w:p>
            <w:pPr>
              <w:spacing w:before="79" w:beforeLines="25" w:after="79" w:afterLines="25"/>
              <w:rPr>
                <w:rFonts w:ascii="宋体" w:hAnsi="宋体"/>
                <w:sz w:val="24"/>
              </w:rPr>
            </w:pPr>
            <w:r>
              <w:rPr>
                <w:rFonts w:hint="eastAsia" w:ascii="宋体" w:hAnsi="宋体"/>
                <w:sz w:val="24"/>
              </w:rPr>
              <w:t>型号规格</w:t>
            </w:r>
          </w:p>
        </w:tc>
        <w:tc>
          <w:tcPr>
            <w:tcW w:w="1701" w:type="dxa"/>
            <w:vAlign w:val="center"/>
          </w:tcPr>
          <w:p>
            <w:pPr>
              <w:spacing w:before="79" w:beforeLines="25" w:after="79" w:afterLines="25"/>
              <w:ind w:firstLine="480"/>
              <w:rPr>
                <w:rFonts w:ascii="宋体" w:hAnsi="宋体"/>
                <w:sz w:val="24"/>
              </w:rPr>
            </w:pPr>
          </w:p>
        </w:tc>
        <w:tc>
          <w:tcPr>
            <w:tcW w:w="850" w:type="dxa"/>
            <w:vAlign w:val="center"/>
          </w:tcPr>
          <w:p>
            <w:pPr>
              <w:spacing w:before="79" w:beforeLines="25" w:after="79" w:afterLines="25"/>
              <w:rPr>
                <w:rFonts w:ascii="宋体" w:hAnsi="宋体"/>
                <w:sz w:val="24"/>
              </w:rPr>
            </w:pPr>
            <w:r>
              <w:rPr>
                <w:rFonts w:hint="eastAsia" w:ascii="宋体" w:hAnsi="宋体"/>
                <w:sz w:val="24"/>
              </w:rPr>
              <w:t>数量</w:t>
            </w:r>
          </w:p>
        </w:tc>
        <w:tc>
          <w:tcPr>
            <w:tcW w:w="788" w:type="dxa"/>
            <w:vAlign w:val="center"/>
          </w:tcPr>
          <w:p>
            <w:pPr>
              <w:spacing w:before="79" w:beforeLines="25" w:after="79" w:afterLines="25"/>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1" w:hRule="atLeast"/>
        </w:trPr>
        <w:tc>
          <w:tcPr>
            <w:tcW w:w="9543" w:type="dxa"/>
            <w:gridSpan w:val="8"/>
          </w:tcPr>
          <w:p>
            <w:pPr>
              <w:spacing w:line="380" w:lineRule="exact"/>
              <w:ind w:firstLine="480"/>
              <w:rPr>
                <w:rFonts w:ascii="宋体" w:hAnsi="宋体"/>
                <w:sz w:val="24"/>
              </w:rPr>
            </w:pPr>
            <w:r>
              <w:rPr>
                <w:rFonts w:hint="eastAsia" w:ascii="宋体" w:hAnsi="宋体"/>
                <w:sz w:val="24"/>
              </w:rPr>
              <w:t>详细说明……</w:t>
            </w:r>
          </w:p>
        </w:tc>
      </w:tr>
    </w:tbl>
    <w:p>
      <w:pPr>
        <w:spacing w:line="380" w:lineRule="exact"/>
        <w:ind w:firstLine="480"/>
        <w:rPr>
          <w:rFonts w:hAnsi="宋体"/>
          <w:sz w:val="24"/>
        </w:rPr>
      </w:pPr>
    </w:p>
    <w:p>
      <w:pPr>
        <w:spacing w:line="380" w:lineRule="exact"/>
        <w:ind w:firstLine="480"/>
        <w:rPr>
          <w:rFonts w:ascii="宋体" w:hAnsi="宋体"/>
          <w:sz w:val="24"/>
          <w:u w:val="single"/>
        </w:rPr>
      </w:pPr>
      <w:r>
        <w:rPr>
          <w:rFonts w:hint="eastAsia" w:hAnsi="宋体"/>
          <w:sz w:val="24"/>
        </w:rPr>
        <w:t>报价供应商代表（签字）</w:t>
      </w:r>
      <w:r>
        <w:rPr>
          <w:rFonts w:hint="eastAsia"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pStyle w:val="30"/>
        <w:ind w:firstLine="562"/>
        <w:rPr>
          <w:color w:val="auto"/>
          <w:szCs w:val="28"/>
        </w:rPr>
      </w:pPr>
      <w:bookmarkStart w:id="15" w:name="_Toc198297841"/>
      <w:bookmarkStart w:id="16" w:name="_Toc256065906"/>
      <w:bookmarkStart w:id="17" w:name="_Toc261600265"/>
      <w:bookmarkStart w:id="18" w:name="_Toc236106762"/>
      <w:bookmarkStart w:id="19" w:name="_Toc216228072"/>
      <w:r>
        <w:rPr>
          <w:rFonts w:hint="eastAsia"/>
          <w:color w:val="auto"/>
          <w:szCs w:val="28"/>
        </w:rPr>
        <w:t>报价供应商的资格证明文件</w:t>
      </w:r>
      <w:bookmarkEnd w:id="15"/>
      <w:bookmarkEnd w:id="16"/>
      <w:bookmarkEnd w:id="17"/>
      <w:bookmarkEnd w:id="18"/>
      <w:bookmarkEnd w:id="19"/>
    </w:p>
    <w:p>
      <w:pPr>
        <w:spacing w:line="600" w:lineRule="exact"/>
        <w:ind w:firstLine="480"/>
        <w:jc w:val="center"/>
        <w:rPr>
          <w:rFonts w:ascii="宋体" w:hAnsi="宋体"/>
          <w:b/>
          <w:sz w:val="28"/>
        </w:rPr>
      </w:pPr>
      <w:bookmarkStart w:id="20" w:name="_Toc216228073"/>
      <w:bookmarkStart w:id="21" w:name="_Toc236106763"/>
      <w:bookmarkStart w:id="22" w:name="_Toc256065907"/>
      <w:bookmarkStart w:id="23" w:name="_Toc261600266"/>
      <w:bookmarkStart w:id="24" w:name="_Toc198297842"/>
      <w:r>
        <w:rPr>
          <w:rFonts w:hint="eastAsia" w:ascii="宋体" w:hAnsi="宋体"/>
          <w:b/>
          <w:sz w:val="28"/>
        </w:rPr>
        <w:t>关于资格的声明函</w:t>
      </w:r>
      <w:bookmarkEnd w:id="20"/>
      <w:bookmarkEnd w:id="21"/>
      <w:bookmarkEnd w:id="22"/>
      <w:bookmarkEnd w:id="23"/>
      <w:bookmarkEnd w:id="24"/>
    </w:p>
    <w:p>
      <w:pPr>
        <w:spacing w:line="600" w:lineRule="exact"/>
        <w:ind w:firstLine="480"/>
        <w:rPr>
          <w:rFonts w:ascii="宋体" w:hAnsi="宋体"/>
          <w:sz w:val="24"/>
        </w:rPr>
      </w:pPr>
      <w:r>
        <w:rPr>
          <w:rFonts w:hint="eastAsia" w:ascii="宋体" w:hAnsi="宋体"/>
          <w:sz w:val="24"/>
          <w:u w:val="single"/>
        </w:rPr>
        <w:t xml:space="preserve">                            </w:t>
      </w:r>
      <w:r>
        <w:rPr>
          <w:rFonts w:hint="eastAsia" w:ascii="宋体" w:hAnsi="宋体"/>
          <w:sz w:val="24"/>
        </w:rPr>
        <w:t>：</w:t>
      </w:r>
    </w:p>
    <w:p>
      <w:pPr>
        <w:spacing w:line="600" w:lineRule="exact"/>
        <w:ind w:firstLine="48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（项目编号）报价邀请，本签字人愿意参加报价，提供询价文件“采购内容及要求”中规定的______________________（项目名称），并证明提交的下列文件和说明是准确的和真实的。</w:t>
      </w:r>
      <w:r>
        <w:rPr>
          <w:rFonts w:hint="eastAsia" w:ascii="宋体" w:hAnsi="宋体"/>
          <w:sz w:val="24"/>
        </w:rPr>
        <w:cr/>
      </w:r>
    </w:p>
    <w:p>
      <w:pPr>
        <w:spacing w:line="600" w:lineRule="exact"/>
        <w:ind w:firstLine="480"/>
        <w:rPr>
          <w:rFonts w:ascii="宋体" w:hAnsi="宋体"/>
          <w:sz w:val="24"/>
        </w:rPr>
      </w:pPr>
      <w:r>
        <w:rPr>
          <w:rFonts w:hint="eastAsia" w:ascii="宋体" w:hAnsi="宋体"/>
          <w:sz w:val="24"/>
        </w:rPr>
        <w:t>1．本签字人确认资格文件中的说明以及报价文件中所有提交的文件和材料是真实的、准确的。</w:t>
      </w:r>
    </w:p>
    <w:p>
      <w:pPr>
        <w:spacing w:line="600" w:lineRule="exact"/>
        <w:ind w:firstLine="480"/>
        <w:rPr>
          <w:rFonts w:ascii="宋体" w:hAnsi="宋体"/>
          <w:sz w:val="24"/>
        </w:rPr>
      </w:pPr>
      <w:r>
        <w:rPr>
          <w:rFonts w:hint="eastAsia" w:ascii="宋体" w:hAnsi="宋体"/>
          <w:sz w:val="24"/>
        </w:rPr>
        <w:t>2．我方的资格声明正本一份，副本</w:t>
      </w:r>
      <w:r>
        <w:rPr>
          <w:rFonts w:hint="eastAsia" w:ascii="宋体" w:hAnsi="宋体"/>
          <w:sz w:val="24"/>
          <w:u w:val="single"/>
        </w:rPr>
        <w:t xml:space="preserve">    </w:t>
      </w:r>
      <w:r>
        <w:rPr>
          <w:rFonts w:hint="eastAsia" w:ascii="宋体" w:hAnsi="宋体"/>
          <w:sz w:val="24"/>
        </w:rPr>
        <w:t>份，随报价文件一同递交。</w:t>
      </w:r>
    </w:p>
    <w:p>
      <w:pPr>
        <w:spacing w:line="600" w:lineRule="exact"/>
        <w:ind w:firstLine="480"/>
        <w:rPr>
          <w:rFonts w:ascii="宋体" w:hAnsi="宋体"/>
          <w:sz w:val="24"/>
        </w:rPr>
      </w:pPr>
    </w:p>
    <w:p>
      <w:pPr>
        <w:spacing w:line="600" w:lineRule="exact"/>
        <w:ind w:firstLine="480"/>
        <w:rPr>
          <w:rFonts w:ascii="宋体" w:hAnsi="宋体"/>
          <w:sz w:val="24"/>
        </w:rPr>
      </w:pPr>
      <w:r>
        <w:rPr>
          <w:rFonts w:hint="eastAsia" w:ascii="宋体" w:hAnsi="宋体"/>
          <w:sz w:val="24"/>
        </w:rPr>
        <w:t>报价供应商（全称并加盖公章）：</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600" w:lineRule="exact"/>
        <w:ind w:firstLine="480"/>
        <w:rPr>
          <w:rFonts w:ascii="宋体" w:hAnsi="宋体"/>
          <w:sz w:val="24"/>
        </w:rPr>
      </w:pPr>
      <w:r>
        <w:rPr>
          <w:rFonts w:hint="eastAsia" w:ascii="宋体" w:hAnsi="宋体"/>
          <w:sz w:val="24"/>
        </w:rPr>
        <w:t>地     址：</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600" w:lineRule="exact"/>
        <w:ind w:firstLine="480"/>
        <w:rPr>
          <w:rFonts w:ascii="宋体" w:hAnsi="宋体"/>
          <w:sz w:val="24"/>
        </w:rPr>
      </w:pPr>
      <w:r>
        <w:rPr>
          <w:rFonts w:hint="eastAsia" w:ascii="宋体" w:hAnsi="宋体"/>
          <w:sz w:val="24"/>
        </w:rPr>
        <w:t>邮     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600" w:lineRule="exact"/>
        <w:ind w:firstLine="480"/>
        <w:rPr>
          <w:rFonts w:ascii="宋体" w:hAnsi="宋体"/>
          <w:sz w:val="24"/>
        </w:rPr>
      </w:pPr>
      <w:r>
        <w:rPr>
          <w:rFonts w:hint="eastAsia" w:ascii="宋体" w:hAnsi="宋体"/>
          <w:sz w:val="24"/>
        </w:rPr>
        <w:t>电 话/传 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600" w:lineRule="exact"/>
        <w:ind w:firstLine="480"/>
        <w:rPr>
          <w:sz w:val="24"/>
          <w:u w:val="single"/>
        </w:rPr>
      </w:pPr>
      <w:r>
        <w:rPr>
          <w:rFonts w:hint="eastAsia" w:hAnsi="宋体"/>
          <w:sz w:val="24"/>
        </w:rPr>
        <w:t>报价供应商代表（签字）</w:t>
      </w:r>
      <w:r>
        <w:rPr>
          <w:rFonts w:hint="eastAsia"/>
          <w:sz w:val="24"/>
        </w:rPr>
        <w:t xml:space="preserve">： </w:t>
      </w:r>
      <w:r>
        <w:rPr>
          <w:rFonts w:hint="eastAsia"/>
          <w:sz w:val="24"/>
          <w:u w:val="single"/>
        </w:rPr>
        <w:t xml:space="preserve">              </w:t>
      </w:r>
      <w:r>
        <w:rPr>
          <w:sz w:val="24"/>
          <w:u w:val="single"/>
        </w:rPr>
        <w:t xml:space="preserve">     </w:t>
      </w:r>
    </w:p>
    <w:p>
      <w:pPr>
        <w:pStyle w:val="2"/>
        <w:ind w:left="0" w:leftChars="0"/>
        <w:rPr>
          <w:rFonts w:ascii="Tahoma" w:hAnsi="Tahoma" w:eastAsia="宋体" w:cs="Tahoma"/>
        </w:rPr>
      </w:pPr>
      <w:bookmarkStart w:id="25" w:name="_Toc256065908"/>
      <w:bookmarkStart w:id="26" w:name="_Toc216228074"/>
      <w:bookmarkStart w:id="27" w:name="_Toc198297843"/>
      <w:bookmarkStart w:id="28" w:name="_Toc236106764"/>
      <w:bookmarkStart w:id="29" w:name="_Toc261600267"/>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pStyle w:val="2"/>
        <w:ind w:left="0" w:leftChars="0"/>
        <w:rPr>
          <w:rFonts w:ascii="Tahoma" w:hAnsi="Tahoma" w:eastAsia="宋体" w:cs="Tahoma"/>
        </w:rPr>
      </w:pPr>
    </w:p>
    <w:p>
      <w:pPr>
        <w:rPr>
          <w:rFonts w:ascii="Tahoma" w:hAnsi="Tahoma" w:cs="Tahoma"/>
          <w:sz w:val="24"/>
        </w:rPr>
      </w:pPr>
    </w:p>
    <w:p>
      <w:pPr>
        <w:pStyle w:val="2"/>
        <w:ind w:left="5250"/>
      </w:pPr>
    </w:p>
    <w:p>
      <w:pPr>
        <w:pStyle w:val="2"/>
        <w:ind w:left="5250"/>
      </w:pPr>
    </w:p>
    <w:p>
      <w:pPr>
        <w:pStyle w:val="2"/>
        <w:ind w:left="5250"/>
      </w:pPr>
    </w:p>
    <w:p>
      <w:pPr>
        <w:spacing w:line="600" w:lineRule="exact"/>
        <w:ind w:firstLine="480"/>
        <w:jc w:val="center"/>
        <w:rPr>
          <w:rFonts w:ascii="宋体" w:hAnsi="宋体"/>
          <w:b/>
          <w:sz w:val="28"/>
        </w:rPr>
      </w:pPr>
      <w:r>
        <w:rPr>
          <w:rFonts w:hint="eastAsia" w:ascii="宋体" w:hAnsi="宋体"/>
          <w:b/>
          <w:sz w:val="28"/>
        </w:rPr>
        <w:t>报价供应商的资格</w:t>
      </w:r>
      <w:bookmarkEnd w:id="25"/>
      <w:bookmarkEnd w:id="26"/>
      <w:bookmarkEnd w:id="27"/>
      <w:bookmarkEnd w:id="28"/>
      <w:bookmarkEnd w:id="29"/>
      <w:r>
        <w:rPr>
          <w:rFonts w:hint="eastAsia" w:ascii="宋体" w:hAnsi="宋体"/>
          <w:b/>
          <w:sz w:val="28"/>
        </w:rPr>
        <w:t>证明文件</w:t>
      </w:r>
    </w:p>
    <w:p>
      <w:pPr>
        <w:spacing w:line="520" w:lineRule="exact"/>
        <w:ind w:firstLine="480"/>
        <w:rPr>
          <w:rFonts w:ascii="宋体" w:hAnsi="宋体"/>
          <w:sz w:val="24"/>
        </w:rPr>
      </w:pPr>
    </w:p>
    <w:p>
      <w:pPr>
        <w:spacing w:line="520" w:lineRule="exact"/>
        <w:ind w:firstLine="1200" w:firstLineChars="500"/>
        <w:rPr>
          <w:rFonts w:ascii="宋体" w:hAnsi="宋体"/>
          <w:sz w:val="24"/>
        </w:rPr>
      </w:pPr>
      <w:r>
        <w:rPr>
          <w:rFonts w:hint="eastAsia" w:ascii="宋体" w:hAnsi="宋体"/>
          <w:sz w:val="24"/>
        </w:rPr>
        <w:t>供应商资格要求详见公告，请按公告要求按顺序提供相应资格证明材料。</w:t>
      </w: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480"/>
        <w:rPr>
          <w:rFonts w:ascii="宋体" w:hAnsi="宋体"/>
          <w:sz w:val="24"/>
        </w:rPr>
      </w:pPr>
    </w:p>
    <w:p>
      <w:pPr>
        <w:spacing w:line="520" w:lineRule="exact"/>
        <w:ind w:firstLine="3840" w:firstLineChars="1600"/>
        <w:rPr>
          <w:rFonts w:ascii="宋体" w:hAnsi="宋体"/>
          <w:sz w:val="24"/>
        </w:rPr>
      </w:pPr>
      <w:r>
        <w:rPr>
          <w:rFonts w:hint="eastAsia" w:ascii="宋体" w:hAnsi="宋体"/>
          <w:sz w:val="24"/>
        </w:rPr>
        <w:t>报价供应商（全称并加盖公章）：</w:t>
      </w:r>
      <w:r>
        <w:rPr>
          <w:rFonts w:hint="eastAsia" w:ascii="宋体" w:hAnsi="宋体"/>
          <w:sz w:val="24"/>
          <w:u w:val="single"/>
        </w:rPr>
        <w:t xml:space="preserve">                   </w:t>
      </w:r>
    </w:p>
    <w:p>
      <w:pPr>
        <w:spacing w:line="520" w:lineRule="exact"/>
        <w:ind w:firstLine="3840" w:firstLineChars="1600"/>
        <w:rPr>
          <w:rFonts w:ascii="宋体" w:hAnsi="宋体"/>
          <w:sz w:val="24"/>
          <w:u w:val="single"/>
        </w:rPr>
      </w:pPr>
      <w:r>
        <w:rPr>
          <w:rFonts w:hint="eastAsia" w:hAnsi="宋体"/>
          <w:sz w:val="24"/>
        </w:rPr>
        <w:t>报价供应商代表（签字）</w:t>
      </w:r>
      <w:r>
        <w:rPr>
          <w:rFonts w:hint="eastAsia" w:ascii="宋体" w:hAnsi="宋体"/>
          <w:sz w:val="24"/>
        </w:rPr>
        <w:t>：</w:t>
      </w:r>
      <w:r>
        <w:rPr>
          <w:rFonts w:hint="eastAsia" w:ascii="宋体" w:hAnsi="宋体"/>
          <w:sz w:val="24"/>
          <w:u w:val="single"/>
        </w:rPr>
        <w:t xml:space="preserve">                         </w:t>
      </w:r>
    </w:p>
    <w:p>
      <w:pPr>
        <w:spacing w:line="52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w:t>
      </w:r>
    </w:p>
    <w:p>
      <w:pPr>
        <w:pStyle w:val="30"/>
        <w:rPr>
          <w:color w:val="auto"/>
          <w:szCs w:val="28"/>
        </w:rPr>
      </w:pPr>
      <w:r>
        <w:rPr>
          <w:rFonts w:hint="eastAsia"/>
          <w:color w:val="auto"/>
          <w:szCs w:val="28"/>
        </w:rPr>
        <w:t>售后服务及合同执行</w:t>
      </w:r>
      <w:r>
        <w:rPr>
          <w:color w:val="auto"/>
          <w:szCs w:val="28"/>
        </w:rPr>
        <w:t>价</w:t>
      </w:r>
      <w:r>
        <w:rPr>
          <w:rFonts w:hint="eastAsia"/>
          <w:color w:val="auto"/>
          <w:szCs w:val="28"/>
        </w:rPr>
        <w:t>承诺</w:t>
      </w:r>
    </w:p>
    <w:p>
      <w:pPr>
        <w:pStyle w:val="3"/>
        <w:tabs>
          <w:tab w:val="left" w:pos="900"/>
        </w:tabs>
        <w:spacing w:line="700" w:lineRule="exact"/>
        <w:ind w:left="0" w:leftChars="0"/>
        <w:rPr>
          <w:rFonts w:ascii="宋体" w:hAnsi="宋体"/>
          <w:sz w:val="24"/>
          <w:u w:val="single"/>
        </w:rPr>
      </w:pPr>
      <w:r>
        <w:rPr>
          <w:rFonts w:hint="eastAsia" w:ascii="宋体" w:hAnsi="宋体"/>
          <w:sz w:val="24"/>
        </w:rPr>
        <w:t>致：</w:t>
      </w:r>
      <w:r>
        <w:rPr>
          <w:rFonts w:hint="eastAsia"/>
          <w:sz w:val="24"/>
          <w:u w:val="single"/>
        </w:rPr>
        <w:t xml:space="preserve">                                </w:t>
      </w:r>
    </w:p>
    <w:p>
      <w:pPr>
        <w:spacing w:line="700" w:lineRule="exact"/>
        <w:ind w:firstLine="480"/>
        <w:rPr>
          <w:b/>
          <w:sz w:val="24"/>
        </w:rPr>
      </w:pPr>
      <w:r>
        <w:rPr>
          <w:rFonts w:hint="eastAsia" w:ascii="Arial" w:hAnsi="Arial"/>
          <w:sz w:val="24"/>
        </w:rPr>
        <w:t>根据贵方为</w:t>
      </w:r>
      <w:r>
        <w:rPr>
          <w:rFonts w:hint="eastAsia" w:ascii="Arial" w:hAnsi="Arial"/>
          <w:sz w:val="24"/>
          <w:u w:val="single"/>
        </w:rPr>
        <w:t xml:space="preserve">                 （</w:t>
      </w:r>
      <w:r>
        <w:rPr>
          <w:rFonts w:hint="eastAsia" w:ascii="Arial" w:hAnsi="Arial"/>
          <w:sz w:val="24"/>
        </w:rPr>
        <w:t>采购项目）的报价邀请，我司对该项目做出如下售后服务承诺：</w:t>
      </w:r>
    </w:p>
    <w:p>
      <w:pPr>
        <w:spacing w:line="520" w:lineRule="exact"/>
        <w:ind w:firstLine="480" w:firstLineChars="200"/>
        <w:rPr>
          <w:rFonts w:ascii="宋体" w:hAnsi="宋体"/>
          <w:sz w:val="24"/>
        </w:rPr>
      </w:pPr>
      <w:r>
        <w:rPr>
          <w:rFonts w:ascii="宋体" w:hAnsi="宋体"/>
          <w:sz w:val="24"/>
        </w:rPr>
        <w:t>1.</w:t>
      </w:r>
      <w:r>
        <w:rPr>
          <w:rFonts w:hint="eastAsia" w:ascii="宋体" w:hAnsi="宋体"/>
          <w:sz w:val="24"/>
        </w:rPr>
        <w:t>本项目服务期间一切安全责任由我方承担；</w:t>
      </w:r>
    </w:p>
    <w:p>
      <w:pPr>
        <w:spacing w:line="520" w:lineRule="exact"/>
        <w:ind w:firstLine="480" w:firstLineChars="200"/>
        <w:rPr>
          <w:rFonts w:ascii="宋体" w:hAnsi="宋体"/>
          <w:sz w:val="24"/>
        </w:rPr>
      </w:pPr>
      <w:r>
        <w:rPr>
          <w:rFonts w:ascii="宋体" w:hAnsi="宋体"/>
          <w:sz w:val="24"/>
        </w:rPr>
        <w:t>2.</w:t>
      </w:r>
      <w:r>
        <w:rPr>
          <w:rFonts w:hint="eastAsia" w:ascii="宋体" w:hAnsi="宋体"/>
          <w:sz w:val="24"/>
        </w:rPr>
        <w:t>本项目所用服装材料符合国家相关规定；</w:t>
      </w:r>
    </w:p>
    <w:p>
      <w:pPr>
        <w:spacing w:line="520" w:lineRule="exact"/>
        <w:ind w:firstLine="480" w:firstLineChars="200"/>
        <w:rPr>
          <w:rFonts w:ascii="宋体" w:hAnsi="宋体"/>
          <w:sz w:val="24"/>
        </w:rPr>
      </w:pPr>
      <w:r>
        <w:rPr>
          <w:rFonts w:ascii="宋体" w:hAnsi="宋体"/>
          <w:sz w:val="24"/>
        </w:rPr>
        <w:t>3.</w:t>
      </w:r>
      <w:r>
        <w:rPr>
          <w:rFonts w:hint="eastAsia" w:ascii="宋体" w:hAnsi="宋体"/>
          <w:sz w:val="24"/>
        </w:rPr>
        <w:t>本项目施工工艺及质量符合国家相关规范要求；</w:t>
      </w:r>
    </w:p>
    <w:p>
      <w:pPr>
        <w:spacing w:line="520" w:lineRule="exact"/>
        <w:ind w:firstLine="480" w:firstLineChars="200"/>
        <w:rPr>
          <w:rFonts w:ascii="宋体" w:hAnsi="宋体"/>
          <w:sz w:val="24"/>
        </w:rPr>
      </w:pPr>
      <w:r>
        <w:rPr>
          <w:rFonts w:ascii="宋体" w:hAnsi="宋体"/>
          <w:sz w:val="24"/>
        </w:rPr>
        <w:t>4.</w:t>
      </w:r>
      <w:r>
        <w:rPr>
          <w:rFonts w:hint="eastAsia" w:ascii="宋体" w:hAnsi="宋体"/>
          <w:sz w:val="24"/>
        </w:rPr>
        <w:t>本项目全过程中一切因我方原因造成的采购人、供应商或第三方人身财产损失，我方承担全部赔偿责任；</w:t>
      </w:r>
    </w:p>
    <w:p>
      <w:pPr>
        <w:spacing w:line="520" w:lineRule="exact"/>
        <w:ind w:firstLine="480" w:firstLineChars="200"/>
        <w:rPr>
          <w:rFonts w:ascii="宋体" w:hAnsi="宋体"/>
          <w:sz w:val="24"/>
        </w:rPr>
      </w:pPr>
      <w:r>
        <w:rPr>
          <w:rFonts w:ascii="宋体" w:hAnsi="宋体"/>
          <w:sz w:val="24"/>
        </w:rPr>
        <w:t>5.</w:t>
      </w:r>
      <w:r>
        <w:rPr>
          <w:rFonts w:hint="eastAsia" w:ascii="宋体" w:hAnsi="宋体"/>
          <w:sz w:val="24"/>
        </w:rPr>
        <w:t>其他:（内容根据询价文件要求自拟）</w:t>
      </w:r>
    </w:p>
    <w:p>
      <w:pPr>
        <w:spacing w:line="700" w:lineRule="exact"/>
        <w:ind w:firstLine="480"/>
        <w:rPr>
          <w:sz w:val="24"/>
        </w:rPr>
      </w:pPr>
    </w:p>
    <w:p>
      <w:pPr>
        <w:pStyle w:val="29"/>
        <w:spacing w:after="0" w:line="700" w:lineRule="exact"/>
        <w:ind w:firstLine="4320" w:firstLineChars="1800"/>
        <w:rPr>
          <w:szCs w:val="24"/>
        </w:rPr>
      </w:pPr>
      <w:bookmarkStart w:id="30" w:name="_Hlk137024012"/>
      <w:r>
        <w:rPr>
          <w:rFonts w:hint="eastAsia"/>
          <w:szCs w:val="24"/>
        </w:rPr>
        <w:t>报价供应商全称（加盖公章）：</w:t>
      </w:r>
    </w:p>
    <w:p>
      <w:pPr>
        <w:spacing w:line="700" w:lineRule="exact"/>
        <w:ind w:firstLine="480"/>
        <w:rPr>
          <w:rFonts w:ascii="宋体" w:hAnsi="宋体"/>
          <w:sz w:val="24"/>
        </w:rPr>
      </w:pPr>
      <w:r>
        <w:rPr>
          <w:rFonts w:hint="eastAsia"/>
          <w:sz w:val="24"/>
        </w:rPr>
        <w:t xml:space="preserve">                                         </w:t>
      </w:r>
      <w:r>
        <w:rPr>
          <w:sz w:val="24"/>
        </w:rPr>
        <w:t xml:space="preserve">                  </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日</w:t>
      </w:r>
      <w:bookmarkEnd w:id="0"/>
      <w:bookmarkEnd w:id="1"/>
      <w:bookmarkEnd w:id="2"/>
      <w:bookmarkEnd w:id="30"/>
    </w:p>
    <w:sectPr>
      <w:pgSz w:w="11906" w:h="16838"/>
      <w:pgMar w:top="720" w:right="720" w:bottom="720" w:left="720"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317"/>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83"/>
    <w:rsid w:val="000031E7"/>
    <w:rsid w:val="00003516"/>
    <w:rsid w:val="00005D82"/>
    <w:rsid w:val="0001202C"/>
    <w:rsid w:val="000122D4"/>
    <w:rsid w:val="00012902"/>
    <w:rsid w:val="00017A21"/>
    <w:rsid w:val="00021E32"/>
    <w:rsid w:val="00023197"/>
    <w:rsid w:val="00025A43"/>
    <w:rsid w:val="00030C66"/>
    <w:rsid w:val="000321E6"/>
    <w:rsid w:val="00032378"/>
    <w:rsid w:val="000334ED"/>
    <w:rsid w:val="00034956"/>
    <w:rsid w:val="00035C6D"/>
    <w:rsid w:val="00040C91"/>
    <w:rsid w:val="00040E04"/>
    <w:rsid w:val="00041E97"/>
    <w:rsid w:val="000434A1"/>
    <w:rsid w:val="0004753D"/>
    <w:rsid w:val="00047B49"/>
    <w:rsid w:val="00050B14"/>
    <w:rsid w:val="000516FD"/>
    <w:rsid w:val="0005670D"/>
    <w:rsid w:val="000652CE"/>
    <w:rsid w:val="00070E30"/>
    <w:rsid w:val="00071F81"/>
    <w:rsid w:val="00073AE0"/>
    <w:rsid w:val="00073EFA"/>
    <w:rsid w:val="00075B38"/>
    <w:rsid w:val="00077C56"/>
    <w:rsid w:val="00077CFC"/>
    <w:rsid w:val="00077F3A"/>
    <w:rsid w:val="00082742"/>
    <w:rsid w:val="00082A06"/>
    <w:rsid w:val="00084647"/>
    <w:rsid w:val="000867AB"/>
    <w:rsid w:val="00087353"/>
    <w:rsid w:val="0009054A"/>
    <w:rsid w:val="00093267"/>
    <w:rsid w:val="0009362A"/>
    <w:rsid w:val="000970E4"/>
    <w:rsid w:val="00097A95"/>
    <w:rsid w:val="000A161A"/>
    <w:rsid w:val="000A3C4C"/>
    <w:rsid w:val="000A46B9"/>
    <w:rsid w:val="000A565F"/>
    <w:rsid w:val="000A6C99"/>
    <w:rsid w:val="000B0E1C"/>
    <w:rsid w:val="000B6322"/>
    <w:rsid w:val="000C075B"/>
    <w:rsid w:val="000C1001"/>
    <w:rsid w:val="000C108C"/>
    <w:rsid w:val="000D01CB"/>
    <w:rsid w:val="000D1D99"/>
    <w:rsid w:val="000D22CE"/>
    <w:rsid w:val="000D6A09"/>
    <w:rsid w:val="000D6C9A"/>
    <w:rsid w:val="000E365D"/>
    <w:rsid w:val="000E4A7B"/>
    <w:rsid w:val="000E4E39"/>
    <w:rsid w:val="000E5018"/>
    <w:rsid w:val="000E6EA0"/>
    <w:rsid w:val="000F07B1"/>
    <w:rsid w:val="000F4119"/>
    <w:rsid w:val="000F43F4"/>
    <w:rsid w:val="000F6A95"/>
    <w:rsid w:val="000F6BC3"/>
    <w:rsid w:val="000F6CD8"/>
    <w:rsid w:val="001007B3"/>
    <w:rsid w:val="0011084D"/>
    <w:rsid w:val="00111736"/>
    <w:rsid w:val="0011414C"/>
    <w:rsid w:val="001159EE"/>
    <w:rsid w:val="00117F42"/>
    <w:rsid w:val="00122BDB"/>
    <w:rsid w:val="001235B4"/>
    <w:rsid w:val="00123A4F"/>
    <w:rsid w:val="001254D2"/>
    <w:rsid w:val="001279B8"/>
    <w:rsid w:val="00132516"/>
    <w:rsid w:val="001329AB"/>
    <w:rsid w:val="00135D1C"/>
    <w:rsid w:val="00137F6B"/>
    <w:rsid w:val="00141181"/>
    <w:rsid w:val="00142F86"/>
    <w:rsid w:val="00143D0D"/>
    <w:rsid w:val="0014433F"/>
    <w:rsid w:val="00145F07"/>
    <w:rsid w:val="00147A5E"/>
    <w:rsid w:val="001505D7"/>
    <w:rsid w:val="00156E68"/>
    <w:rsid w:val="00157B6A"/>
    <w:rsid w:val="00163748"/>
    <w:rsid w:val="0016401D"/>
    <w:rsid w:val="00164EA1"/>
    <w:rsid w:val="001665FE"/>
    <w:rsid w:val="00167726"/>
    <w:rsid w:val="00171465"/>
    <w:rsid w:val="00174716"/>
    <w:rsid w:val="00177E9C"/>
    <w:rsid w:val="001804B0"/>
    <w:rsid w:val="00180DFD"/>
    <w:rsid w:val="00180EA2"/>
    <w:rsid w:val="00181A51"/>
    <w:rsid w:val="00181E25"/>
    <w:rsid w:val="00182EAE"/>
    <w:rsid w:val="00183441"/>
    <w:rsid w:val="001836E8"/>
    <w:rsid w:val="00193D86"/>
    <w:rsid w:val="00194042"/>
    <w:rsid w:val="001972B2"/>
    <w:rsid w:val="00197D63"/>
    <w:rsid w:val="001A19B5"/>
    <w:rsid w:val="001A267C"/>
    <w:rsid w:val="001A348C"/>
    <w:rsid w:val="001A3948"/>
    <w:rsid w:val="001A411D"/>
    <w:rsid w:val="001A4AE2"/>
    <w:rsid w:val="001A5B7E"/>
    <w:rsid w:val="001A613E"/>
    <w:rsid w:val="001A6563"/>
    <w:rsid w:val="001B2B72"/>
    <w:rsid w:val="001B2C00"/>
    <w:rsid w:val="001B3C04"/>
    <w:rsid w:val="001B60F2"/>
    <w:rsid w:val="001B676A"/>
    <w:rsid w:val="001C6D78"/>
    <w:rsid w:val="001C770C"/>
    <w:rsid w:val="001C7957"/>
    <w:rsid w:val="001C7F63"/>
    <w:rsid w:val="001D1455"/>
    <w:rsid w:val="001D14E7"/>
    <w:rsid w:val="001D19F0"/>
    <w:rsid w:val="001D4A51"/>
    <w:rsid w:val="001D60E8"/>
    <w:rsid w:val="001E1B98"/>
    <w:rsid w:val="001E4977"/>
    <w:rsid w:val="001E6F84"/>
    <w:rsid w:val="001E7BBA"/>
    <w:rsid w:val="001F25E5"/>
    <w:rsid w:val="001F3CE4"/>
    <w:rsid w:val="002003BA"/>
    <w:rsid w:val="002020F3"/>
    <w:rsid w:val="002037B6"/>
    <w:rsid w:val="00206E5F"/>
    <w:rsid w:val="00210678"/>
    <w:rsid w:val="002157A4"/>
    <w:rsid w:val="0022131F"/>
    <w:rsid w:val="00223F4D"/>
    <w:rsid w:val="00224F1D"/>
    <w:rsid w:val="00226211"/>
    <w:rsid w:val="0022640A"/>
    <w:rsid w:val="00232196"/>
    <w:rsid w:val="00232D45"/>
    <w:rsid w:val="00233788"/>
    <w:rsid w:val="0023489B"/>
    <w:rsid w:val="00234B2F"/>
    <w:rsid w:val="00235B8E"/>
    <w:rsid w:val="00236822"/>
    <w:rsid w:val="002411C9"/>
    <w:rsid w:val="00241639"/>
    <w:rsid w:val="00243C8C"/>
    <w:rsid w:val="002450D3"/>
    <w:rsid w:val="0025537F"/>
    <w:rsid w:val="002573BB"/>
    <w:rsid w:val="002604AC"/>
    <w:rsid w:val="0026159B"/>
    <w:rsid w:val="00261E30"/>
    <w:rsid w:val="00262D9A"/>
    <w:rsid w:val="00263869"/>
    <w:rsid w:val="00263DF4"/>
    <w:rsid w:val="00270837"/>
    <w:rsid w:val="00271CA2"/>
    <w:rsid w:val="00275712"/>
    <w:rsid w:val="00281939"/>
    <w:rsid w:val="00282151"/>
    <w:rsid w:val="00284993"/>
    <w:rsid w:val="00285156"/>
    <w:rsid w:val="0028710D"/>
    <w:rsid w:val="00291AD0"/>
    <w:rsid w:val="00291C3C"/>
    <w:rsid w:val="00291CCA"/>
    <w:rsid w:val="00291CDF"/>
    <w:rsid w:val="00295258"/>
    <w:rsid w:val="00295E83"/>
    <w:rsid w:val="00296D67"/>
    <w:rsid w:val="00297E4D"/>
    <w:rsid w:val="002A16A6"/>
    <w:rsid w:val="002A3848"/>
    <w:rsid w:val="002A3941"/>
    <w:rsid w:val="002A3EB9"/>
    <w:rsid w:val="002B023D"/>
    <w:rsid w:val="002B0DFF"/>
    <w:rsid w:val="002B0F3A"/>
    <w:rsid w:val="002B1038"/>
    <w:rsid w:val="002B232B"/>
    <w:rsid w:val="002B6931"/>
    <w:rsid w:val="002B7C1B"/>
    <w:rsid w:val="002C0EF6"/>
    <w:rsid w:val="002C2D27"/>
    <w:rsid w:val="002C3DB7"/>
    <w:rsid w:val="002C44A2"/>
    <w:rsid w:val="002D2056"/>
    <w:rsid w:val="002D4B01"/>
    <w:rsid w:val="002D6F5D"/>
    <w:rsid w:val="002E22AF"/>
    <w:rsid w:val="002E3015"/>
    <w:rsid w:val="002E5F25"/>
    <w:rsid w:val="002E5F37"/>
    <w:rsid w:val="002F02AB"/>
    <w:rsid w:val="002F3B43"/>
    <w:rsid w:val="002F460A"/>
    <w:rsid w:val="00300088"/>
    <w:rsid w:val="00301F80"/>
    <w:rsid w:val="00302D37"/>
    <w:rsid w:val="003071FE"/>
    <w:rsid w:val="0030729E"/>
    <w:rsid w:val="00307EBA"/>
    <w:rsid w:val="00310112"/>
    <w:rsid w:val="00315E7C"/>
    <w:rsid w:val="00320A74"/>
    <w:rsid w:val="00321F0A"/>
    <w:rsid w:val="00330587"/>
    <w:rsid w:val="003315D7"/>
    <w:rsid w:val="003317A9"/>
    <w:rsid w:val="00331E1A"/>
    <w:rsid w:val="003329D3"/>
    <w:rsid w:val="0033391E"/>
    <w:rsid w:val="003343BE"/>
    <w:rsid w:val="0033537C"/>
    <w:rsid w:val="00335529"/>
    <w:rsid w:val="00340C82"/>
    <w:rsid w:val="00341431"/>
    <w:rsid w:val="00342403"/>
    <w:rsid w:val="00342788"/>
    <w:rsid w:val="00344D0F"/>
    <w:rsid w:val="00346A45"/>
    <w:rsid w:val="00351298"/>
    <w:rsid w:val="0035296E"/>
    <w:rsid w:val="00353732"/>
    <w:rsid w:val="0035647B"/>
    <w:rsid w:val="0035793E"/>
    <w:rsid w:val="0036301D"/>
    <w:rsid w:val="00365DE0"/>
    <w:rsid w:val="00366545"/>
    <w:rsid w:val="00370EEC"/>
    <w:rsid w:val="00371609"/>
    <w:rsid w:val="0037634A"/>
    <w:rsid w:val="00380140"/>
    <w:rsid w:val="00380801"/>
    <w:rsid w:val="003809CA"/>
    <w:rsid w:val="00380F4E"/>
    <w:rsid w:val="0038144F"/>
    <w:rsid w:val="00382CAE"/>
    <w:rsid w:val="003840AF"/>
    <w:rsid w:val="003851EF"/>
    <w:rsid w:val="0038728A"/>
    <w:rsid w:val="00387EEE"/>
    <w:rsid w:val="00393829"/>
    <w:rsid w:val="00396F3D"/>
    <w:rsid w:val="003A26F7"/>
    <w:rsid w:val="003A39FF"/>
    <w:rsid w:val="003A57A3"/>
    <w:rsid w:val="003A5F15"/>
    <w:rsid w:val="003B3D20"/>
    <w:rsid w:val="003B75A7"/>
    <w:rsid w:val="003B78B8"/>
    <w:rsid w:val="003C0A03"/>
    <w:rsid w:val="003C2648"/>
    <w:rsid w:val="003C70D2"/>
    <w:rsid w:val="003D4AED"/>
    <w:rsid w:val="003D4BF6"/>
    <w:rsid w:val="003D5BC5"/>
    <w:rsid w:val="003D5FE0"/>
    <w:rsid w:val="003E29DA"/>
    <w:rsid w:val="003E2BC7"/>
    <w:rsid w:val="003E3BBA"/>
    <w:rsid w:val="003E52BF"/>
    <w:rsid w:val="003E7C5B"/>
    <w:rsid w:val="003F54F8"/>
    <w:rsid w:val="003F63FC"/>
    <w:rsid w:val="003F6451"/>
    <w:rsid w:val="003F7CE2"/>
    <w:rsid w:val="00403A88"/>
    <w:rsid w:val="00406936"/>
    <w:rsid w:val="00406C28"/>
    <w:rsid w:val="00407F2A"/>
    <w:rsid w:val="004101BF"/>
    <w:rsid w:val="004106F5"/>
    <w:rsid w:val="004130A1"/>
    <w:rsid w:val="00413C79"/>
    <w:rsid w:val="00415E8B"/>
    <w:rsid w:val="0041604B"/>
    <w:rsid w:val="00421022"/>
    <w:rsid w:val="00423B98"/>
    <w:rsid w:val="00423F23"/>
    <w:rsid w:val="004241A1"/>
    <w:rsid w:val="0042558C"/>
    <w:rsid w:val="00427765"/>
    <w:rsid w:val="004305A7"/>
    <w:rsid w:val="004363D1"/>
    <w:rsid w:val="004371E9"/>
    <w:rsid w:val="0044364B"/>
    <w:rsid w:val="0044388E"/>
    <w:rsid w:val="004454E0"/>
    <w:rsid w:val="00446077"/>
    <w:rsid w:val="00451C3B"/>
    <w:rsid w:val="004536FA"/>
    <w:rsid w:val="00455198"/>
    <w:rsid w:val="00455368"/>
    <w:rsid w:val="004570BD"/>
    <w:rsid w:val="00460F9E"/>
    <w:rsid w:val="004615EC"/>
    <w:rsid w:val="0046193D"/>
    <w:rsid w:val="00466192"/>
    <w:rsid w:val="00466D6A"/>
    <w:rsid w:val="00466F16"/>
    <w:rsid w:val="004708A3"/>
    <w:rsid w:val="0047741B"/>
    <w:rsid w:val="00477B91"/>
    <w:rsid w:val="004833C1"/>
    <w:rsid w:val="00485DA0"/>
    <w:rsid w:val="0049006C"/>
    <w:rsid w:val="0049536C"/>
    <w:rsid w:val="00497306"/>
    <w:rsid w:val="00497C40"/>
    <w:rsid w:val="004A034D"/>
    <w:rsid w:val="004A1821"/>
    <w:rsid w:val="004A572C"/>
    <w:rsid w:val="004A64E2"/>
    <w:rsid w:val="004B0031"/>
    <w:rsid w:val="004B23E8"/>
    <w:rsid w:val="004B4ABE"/>
    <w:rsid w:val="004B79D5"/>
    <w:rsid w:val="004C114F"/>
    <w:rsid w:val="004C1B47"/>
    <w:rsid w:val="004C20A0"/>
    <w:rsid w:val="004C4698"/>
    <w:rsid w:val="004C537D"/>
    <w:rsid w:val="004C660A"/>
    <w:rsid w:val="004C6DA3"/>
    <w:rsid w:val="004D02F4"/>
    <w:rsid w:val="004D188A"/>
    <w:rsid w:val="004D300D"/>
    <w:rsid w:val="004D3C41"/>
    <w:rsid w:val="004D462E"/>
    <w:rsid w:val="004D529B"/>
    <w:rsid w:val="004E62C6"/>
    <w:rsid w:val="004E6D17"/>
    <w:rsid w:val="004E75E5"/>
    <w:rsid w:val="004E7E72"/>
    <w:rsid w:val="004F1E2A"/>
    <w:rsid w:val="004F2C5B"/>
    <w:rsid w:val="004F56F6"/>
    <w:rsid w:val="004F7D8F"/>
    <w:rsid w:val="00500D41"/>
    <w:rsid w:val="00502EAD"/>
    <w:rsid w:val="00503FEA"/>
    <w:rsid w:val="00506577"/>
    <w:rsid w:val="005103BE"/>
    <w:rsid w:val="005131B2"/>
    <w:rsid w:val="0051480A"/>
    <w:rsid w:val="00515135"/>
    <w:rsid w:val="00515712"/>
    <w:rsid w:val="005179DB"/>
    <w:rsid w:val="00520A08"/>
    <w:rsid w:val="00525692"/>
    <w:rsid w:val="00525FD6"/>
    <w:rsid w:val="00527F1D"/>
    <w:rsid w:val="00531135"/>
    <w:rsid w:val="005312E7"/>
    <w:rsid w:val="0053181B"/>
    <w:rsid w:val="00531839"/>
    <w:rsid w:val="00532BB2"/>
    <w:rsid w:val="00533F0D"/>
    <w:rsid w:val="0053501C"/>
    <w:rsid w:val="0053586B"/>
    <w:rsid w:val="00536BEE"/>
    <w:rsid w:val="005427D6"/>
    <w:rsid w:val="00544E54"/>
    <w:rsid w:val="005456FA"/>
    <w:rsid w:val="00553C70"/>
    <w:rsid w:val="00556571"/>
    <w:rsid w:val="00560B3C"/>
    <w:rsid w:val="00561895"/>
    <w:rsid w:val="00561998"/>
    <w:rsid w:val="0056199D"/>
    <w:rsid w:val="005626ED"/>
    <w:rsid w:val="00562B6E"/>
    <w:rsid w:val="00563C8F"/>
    <w:rsid w:val="005641A5"/>
    <w:rsid w:val="00564265"/>
    <w:rsid w:val="005647C8"/>
    <w:rsid w:val="00564E62"/>
    <w:rsid w:val="00565A31"/>
    <w:rsid w:val="005710FE"/>
    <w:rsid w:val="00571550"/>
    <w:rsid w:val="00571B88"/>
    <w:rsid w:val="005720F5"/>
    <w:rsid w:val="00573AA4"/>
    <w:rsid w:val="00573B07"/>
    <w:rsid w:val="005746A6"/>
    <w:rsid w:val="00576806"/>
    <w:rsid w:val="00577BC4"/>
    <w:rsid w:val="005814E2"/>
    <w:rsid w:val="0058217D"/>
    <w:rsid w:val="00582B84"/>
    <w:rsid w:val="00583C8C"/>
    <w:rsid w:val="0058580B"/>
    <w:rsid w:val="00585A85"/>
    <w:rsid w:val="00591669"/>
    <w:rsid w:val="00592136"/>
    <w:rsid w:val="00595FB2"/>
    <w:rsid w:val="005A492D"/>
    <w:rsid w:val="005A5FE9"/>
    <w:rsid w:val="005A7A9E"/>
    <w:rsid w:val="005B02C1"/>
    <w:rsid w:val="005B1908"/>
    <w:rsid w:val="005B3EB8"/>
    <w:rsid w:val="005B4FA8"/>
    <w:rsid w:val="005B528F"/>
    <w:rsid w:val="005B58DF"/>
    <w:rsid w:val="005B5C67"/>
    <w:rsid w:val="005B7886"/>
    <w:rsid w:val="005C02DE"/>
    <w:rsid w:val="005C0C2E"/>
    <w:rsid w:val="005C2784"/>
    <w:rsid w:val="005C2A35"/>
    <w:rsid w:val="005C3302"/>
    <w:rsid w:val="005C3572"/>
    <w:rsid w:val="005C592C"/>
    <w:rsid w:val="005C7643"/>
    <w:rsid w:val="005D19CD"/>
    <w:rsid w:val="005D370C"/>
    <w:rsid w:val="005D3B00"/>
    <w:rsid w:val="005D3C07"/>
    <w:rsid w:val="005E0714"/>
    <w:rsid w:val="005E2AD1"/>
    <w:rsid w:val="005E3C84"/>
    <w:rsid w:val="005F131D"/>
    <w:rsid w:val="005F2CF0"/>
    <w:rsid w:val="005F3273"/>
    <w:rsid w:val="005F75AB"/>
    <w:rsid w:val="0061012A"/>
    <w:rsid w:val="006101F0"/>
    <w:rsid w:val="00610E61"/>
    <w:rsid w:val="00611617"/>
    <w:rsid w:val="00611864"/>
    <w:rsid w:val="00611EFF"/>
    <w:rsid w:val="0061432F"/>
    <w:rsid w:val="006158AA"/>
    <w:rsid w:val="00615A5C"/>
    <w:rsid w:val="00615DD5"/>
    <w:rsid w:val="00616F33"/>
    <w:rsid w:val="0062016B"/>
    <w:rsid w:val="00620A16"/>
    <w:rsid w:val="00620C2C"/>
    <w:rsid w:val="006245B4"/>
    <w:rsid w:val="00625BB3"/>
    <w:rsid w:val="00627515"/>
    <w:rsid w:val="0063003F"/>
    <w:rsid w:val="006314A5"/>
    <w:rsid w:val="00633A04"/>
    <w:rsid w:val="00637811"/>
    <w:rsid w:val="00637938"/>
    <w:rsid w:val="00640816"/>
    <w:rsid w:val="006413F7"/>
    <w:rsid w:val="00642A76"/>
    <w:rsid w:val="006440A8"/>
    <w:rsid w:val="0064504A"/>
    <w:rsid w:val="00645A81"/>
    <w:rsid w:val="00646774"/>
    <w:rsid w:val="00646C97"/>
    <w:rsid w:val="00647871"/>
    <w:rsid w:val="0065056A"/>
    <w:rsid w:val="00650C99"/>
    <w:rsid w:val="00651F21"/>
    <w:rsid w:val="006557E6"/>
    <w:rsid w:val="00662A8F"/>
    <w:rsid w:val="00663551"/>
    <w:rsid w:val="006659AA"/>
    <w:rsid w:val="006675C4"/>
    <w:rsid w:val="00670257"/>
    <w:rsid w:val="00671C74"/>
    <w:rsid w:val="0068137D"/>
    <w:rsid w:val="00684B45"/>
    <w:rsid w:val="0069062D"/>
    <w:rsid w:val="0069317E"/>
    <w:rsid w:val="006A0A95"/>
    <w:rsid w:val="006A2619"/>
    <w:rsid w:val="006C0B25"/>
    <w:rsid w:val="006C193A"/>
    <w:rsid w:val="006C3220"/>
    <w:rsid w:val="006C554B"/>
    <w:rsid w:val="006C67CE"/>
    <w:rsid w:val="006D14E5"/>
    <w:rsid w:val="006D723F"/>
    <w:rsid w:val="006E590F"/>
    <w:rsid w:val="006E75E9"/>
    <w:rsid w:val="006F13A1"/>
    <w:rsid w:val="006F18D7"/>
    <w:rsid w:val="006F2D8B"/>
    <w:rsid w:val="006F36F9"/>
    <w:rsid w:val="006F4C38"/>
    <w:rsid w:val="006F613D"/>
    <w:rsid w:val="006F6883"/>
    <w:rsid w:val="00705D1F"/>
    <w:rsid w:val="00706AE6"/>
    <w:rsid w:val="00710134"/>
    <w:rsid w:val="00710CD5"/>
    <w:rsid w:val="0071161D"/>
    <w:rsid w:val="00717A2A"/>
    <w:rsid w:val="00717FEB"/>
    <w:rsid w:val="00720BEF"/>
    <w:rsid w:val="00722563"/>
    <w:rsid w:val="00723806"/>
    <w:rsid w:val="0072656B"/>
    <w:rsid w:val="0073257F"/>
    <w:rsid w:val="00733CD7"/>
    <w:rsid w:val="00735BAA"/>
    <w:rsid w:val="007372A8"/>
    <w:rsid w:val="007402FD"/>
    <w:rsid w:val="0074061C"/>
    <w:rsid w:val="00745C32"/>
    <w:rsid w:val="007462A4"/>
    <w:rsid w:val="007468FB"/>
    <w:rsid w:val="00750F90"/>
    <w:rsid w:val="00754A98"/>
    <w:rsid w:val="0075534B"/>
    <w:rsid w:val="00756426"/>
    <w:rsid w:val="00757125"/>
    <w:rsid w:val="0075719B"/>
    <w:rsid w:val="0075776E"/>
    <w:rsid w:val="007615FC"/>
    <w:rsid w:val="007634B1"/>
    <w:rsid w:val="007649D8"/>
    <w:rsid w:val="00766170"/>
    <w:rsid w:val="007661F9"/>
    <w:rsid w:val="007677B1"/>
    <w:rsid w:val="00772807"/>
    <w:rsid w:val="007729C3"/>
    <w:rsid w:val="007733F4"/>
    <w:rsid w:val="00774BF9"/>
    <w:rsid w:val="00774C9A"/>
    <w:rsid w:val="007752F5"/>
    <w:rsid w:val="00776548"/>
    <w:rsid w:val="00777E3B"/>
    <w:rsid w:val="00781333"/>
    <w:rsid w:val="00783BF8"/>
    <w:rsid w:val="0079114B"/>
    <w:rsid w:val="00793129"/>
    <w:rsid w:val="007959FC"/>
    <w:rsid w:val="007A06E3"/>
    <w:rsid w:val="007A1B97"/>
    <w:rsid w:val="007A1DFF"/>
    <w:rsid w:val="007A1F0E"/>
    <w:rsid w:val="007A6620"/>
    <w:rsid w:val="007A68D7"/>
    <w:rsid w:val="007A6BFB"/>
    <w:rsid w:val="007A718C"/>
    <w:rsid w:val="007A763E"/>
    <w:rsid w:val="007B11D4"/>
    <w:rsid w:val="007B2144"/>
    <w:rsid w:val="007B5136"/>
    <w:rsid w:val="007B5533"/>
    <w:rsid w:val="007B68F6"/>
    <w:rsid w:val="007B6CB3"/>
    <w:rsid w:val="007B6D0D"/>
    <w:rsid w:val="007C2268"/>
    <w:rsid w:val="007C4349"/>
    <w:rsid w:val="007C6048"/>
    <w:rsid w:val="007C6A1A"/>
    <w:rsid w:val="007D54BE"/>
    <w:rsid w:val="007D5845"/>
    <w:rsid w:val="007D65F3"/>
    <w:rsid w:val="007D6EE2"/>
    <w:rsid w:val="007E2403"/>
    <w:rsid w:val="007E4C28"/>
    <w:rsid w:val="007E5BD2"/>
    <w:rsid w:val="007E6736"/>
    <w:rsid w:val="007E6A02"/>
    <w:rsid w:val="007F1029"/>
    <w:rsid w:val="007F18AE"/>
    <w:rsid w:val="007F1C68"/>
    <w:rsid w:val="007F548C"/>
    <w:rsid w:val="0080004F"/>
    <w:rsid w:val="00802642"/>
    <w:rsid w:val="00803221"/>
    <w:rsid w:val="00805084"/>
    <w:rsid w:val="008138F9"/>
    <w:rsid w:val="00813901"/>
    <w:rsid w:val="00813A88"/>
    <w:rsid w:val="00820054"/>
    <w:rsid w:val="008229D6"/>
    <w:rsid w:val="00823EE8"/>
    <w:rsid w:val="00824290"/>
    <w:rsid w:val="008245B3"/>
    <w:rsid w:val="00830C9E"/>
    <w:rsid w:val="00830D09"/>
    <w:rsid w:val="00830D2C"/>
    <w:rsid w:val="00831DD4"/>
    <w:rsid w:val="00833386"/>
    <w:rsid w:val="00835E97"/>
    <w:rsid w:val="008402FD"/>
    <w:rsid w:val="0084141A"/>
    <w:rsid w:val="00843AE4"/>
    <w:rsid w:val="00845190"/>
    <w:rsid w:val="00846E0A"/>
    <w:rsid w:val="00851385"/>
    <w:rsid w:val="00852834"/>
    <w:rsid w:val="0085349C"/>
    <w:rsid w:val="00853AA8"/>
    <w:rsid w:val="00853DC7"/>
    <w:rsid w:val="00854845"/>
    <w:rsid w:val="0085777E"/>
    <w:rsid w:val="00857BF6"/>
    <w:rsid w:val="00860A12"/>
    <w:rsid w:val="00864914"/>
    <w:rsid w:val="008723CA"/>
    <w:rsid w:val="008726E2"/>
    <w:rsid w:val="00875B61"/>
    <w:rsid w:val="0087709A"/>
    <w:rsid w:val="00881449"/>
    <w:rsid w:val="00882D2D"/>
    <w:rsid w:val="00884C2E"/>
    <w:rsid w:val="00887F2B"/>
    <w:rsid w:val="008905E0"/>
    <w:rsid w:val="00890D7A"/>
    <w:rsid w:val="008A030B"/>
    <w:rsid w:val="008A137A"/>
    <w:rsid w:val="008A562B"/>
    <w:rsid w:val="008B10ED"/>
    <w:rsid w:val="008B2ACB"/>
    <w:rsid w:val="008B2F66"/>
    <w:rsid w:val="008B3B9B"/>
    <w:rsid w:val="008B4538"/>
    <w:rsid w:val="008B575C"/>
    <w:rsid w:val="008B59F1"/>
    <w:rsid w:val="008B5BC2"/>
    <w:rsid w:val="008B6556"/>
    <w:rsid w:val="008B7434"/>
    <w:rsid w:val="008B7A9B"/>
    <w:rsid w:val="008C0B88"/>
    <w:rsid w:val="008C2B0A"/>
    <w:rsid w:val="008C355E"/>
    <w:rsid w:val="008C5206"/>
    <w:rsid w:val="008C5C47"/>
    <w:rsid w:val="008D0F51"/>
    <w:rsid w:val="008D117E"/>
    <w:rsid w:val="008D1B2D"/>
    <w:rsid w:val="008D20CD"/>
    <w:rsid w:val="008D345C"/>
    <w:rsid w:val="008D4426"/>
    <w:rsid w:val="008D5237"/>
    <w:rsid w:val="008D7EF9"/>
    <w:rsid w:val="008E04F0"/>
    <w:rsid w:val="008E1671"/>
    <w:rsid w:val="008E2209"/>
    <w:rsid w:val="008E30EB"/>
    <w:rsid w:val="008E4D1D"/>
    <w:rsid w:val="008F08A4"/>
    <w:rsid w:val="008F298A"/>
    <w:rsid w:val="008F51BC"/>
    <w:rsid w:val="008F531D"/>
    <w:rsid w:val="008F5521"/>
    <w:rsid w:val="008F5E69"/>
    <w:rsid w:val="009000B8"/>
    <w:rsid w:val="00900189"/>
    <w:rsid w:val="009028F1"/>
    <w:rsid w:val="00903345"/>
    <w:rsid w:val="0090342C"/>
    <w:rsid w:val="00905730"/>
    <w:rsid w:val="00906BE1"/>
    <w:rsid w:val="00907F33"/>
    <w:rsid w:val="00911A68"/>
    <w:rsid w:val="009121E6"/>
    <w:rsid w:val="00914189"/>
    <w:rsid w:val="00914CD9"/>
    <w:rsid w:val="00917691"/>
    <w:rsid w:val="009178BF"/>
    <w:rsid w:val="00925791"/>
    <w:rsid w:val="009269A2"/>
    <w:rsid w:val="00931DB0"/>
    <w:rsid w:val="0093247A"/>
    <w:rsid w:val="009356E9"/>
    <w:rsid w:val="00947858"/>
    <w:rsid w:val="00953798"/>
    <w:rsid w:val="009570E3"/>
    <w:rsid w:val="009631F4"/>
    <w:rsid w:val="00963AC6"/>
    <w:rsid w:val="0096491A"/>
    <w:rsid w:val="00971B86"/>
    <w:rsid w:val="0097221D"/>
    <w:rsid w:val="0097641C"/>
    <w:rsid w:val="00976474"/>
    <w:rsid w:val="00976942"/>
    <w:rsid w:val="00984649"/>
    <w:rsid w:val="00985601"/>
    <w:rsid w:val="009863FE"/>
    <w:rsid w:val="00986D53"/>
    <w:rsid w:val="0098727D"/>
    <w:rsid w:val="00987A0A"/>
    <w:rsid w:val="00990113"/>
    <w:rsid w:val="00992CB1"/>
    <w:rsid w:val="0099437A"/>
    <w:rsid w:val="00995C29"/>
    <w:rsid w:val="009A39D8"/>
    <w:rsid w:val="009A4C5A"/>
    <w:rsid w:val="009A521E"/>
    <w:rsid w:val="009B06B6"/>
    <w:rsid w:val="009B1510"/>
    <w:rsid w:val="009B1B80"/>
    <w:rsid w:val="009B21A1"/>
    <w:rsid w:val="009B379D"/>
    <w:rsid w:val="009B5660"/>
    <w:rsid w:val="009C42FF"/>
    <w:rsid w:val="009D07D5"/>
    <w:rsid w:val="009D0BAC"/>
    <w:rsid w:val="009D1260"/>
    <w:rsid w:val="009D222F"/>
    <w:rsid w:val="009D5FB2"/>
    <w:rsid w:val="009E216D"/>
    <w:rsid w:val="009E2A31"/>
    <w:rsid w:val="009E49F8"/>
    <w:rsid w:val="009E6A7E"/>
    <w:rsid w:val="009E6EF7"/>
    <w:rsid w:val="009F0631"/>
    <w:rsid w:val="009F3DE3"/>
    <w:rsid w:val="009F5191"/>
    <w:rsid w:val="009F69AF"/>
    <w:rsid w:val="009F79D4"/>
    <w:rsid w:val="00A02380"/>
    <w:rsid w:val="00A0445B"/>
    <w:rsid w:val="00A049CE"/>
    <w:rsid w:val="00A04FE9"/>
    <w:rsid w:val="00A05F1F"/>
    <w:rsid w:val="00A075AC"/>
    <w:rsid w:val="00A115E3"/>
    <w:rsid w:val="00A1171A"/>
    <w:rsid w:val="00A11BE6"/>
    <w:rsid w:val="00A14226"/>
    <w:rsid w:val="00A15AF8"/>
    <w:rsid w:val="00A175E3"/>
    <w:rsid w:val="00A20159"/>
    <w:rsid w:val="00A2357B"/>
    <w:rsid w:val="00A2398C"/>
    <w:rsid w:val="00A25373"/>
    <w:rsid w:val="00A300ED"/>
    <w:rsid w:val="00A31AAA"/>
    <w:rsid w:val="00A34B9B"/>
    <w:rsid w:val="00A36EBA"/>
    <w:rsid w:val="00A4136A"/>
    <w:rsid w:val="00A421C9"/>
    <w:rsid w:val="00A42BDE"/>
    <w:rsid w:val="00A4346C"/>
    <w:rsid w:val="00A45650"/>
    <w:rsid w:val="00A4780C"/>
    <w:rsid w:val="00A508F6"/>
    <w:rsid w:val="00A512F1"/>
    <w:rsid w:val="00A51D53"/>
    <w:rsid w:val="00A53EA0"/>
    <w:rsid w:val="00A559E3"/>
    <w:rsid w:val="00A6069E"/>
    <w:rsid w:val="00A6206E"/>
    <w:rsid w:val="00A632D4"/>
    <w:rsid w:val="00A63B73"/>
    <w:rsid w:val="00A66F3D"/>
    <w:rsid w:val="00A6798B"/>
    <w:rsid w:val="00A67B89"/>
    <w:rsid w:val="00A71CD3"/>
    <w:rsid w:val="00A725D9"/>
    <w:rsid w:val="00A75E87"/>
    <w:rsid w:val="00A7704D"/>
    <w:rsid w:val="00A772B7"/>
    <w:rsid w:val="00A81886"/>
    <w:rsid w:val="00A83961"/>
    <w:rsid w:val="00A84462"/>
    <w:rsid w:val="00A9283A"/>
    <w:rsid w:val="00A93314"/>
    <w:rsid w:val="00A960BF"/>
    <w:rsid w:val="00A96F66"/>
    <w:rsid w:val="00A9739A"/>
    <w:rsid w:val="00AA016D"/>
    <w:rsid w:val="00AA0302"/>
    <w:rsid w:val="00AA3396"/>
    <w:rsid w:val="00AA5A3D"/>
    <w:rsid w:val="00AA5F97"/>
    <w:rsid w:val="00AA6202"/>
    <w:rsid w:val="00AA6458"/>
    <w:rsid w:val="00AB28CC"/>
    <w:rsid w:val="00AC49D5"/>
    <w:rsid w:val="00AC620E"/>
    <w:rsid w:val="00AD5EF3"/>
    <w:rsid w:val="00AE4021"/>
    <w:rsid w:val="00AE451E"/>
    <w:rsid w:val="00AE5835"/>
    <w:rsid w:val="00AE74CB"/>
    <w:rsid w:val="00AF0B71"/>
    <w:rsid w:val="00AF142E"/>
    <w:rsid w:val="00AF2E2C"/>
    <w:rsid w:val="00AF374B"/>
    <w:rsid w:val="00AF3FF3"/>
    <w:rsid w:val="00AF5680"/>
    <w:rsid w:val="00AF792D"/>
    <w:rsid w:val="00B00329"/>
    <w:rsid w:val="00B00760"/>
    <w:rsid w:val="00B053EA"/>
    <w:rsid w:val="00B05463"/>
    <w:rsid w:val="00B13432"/>
    <w:rsid w:val="00B149CE"/>
    <w:rsid w:val="00B159AA"/>
    <w:rsid w:val="00B201E5"/>
    <w:rsid w:val="00B21AEA"/>
    <w:rsid w:val="00B26274"/>
    <w:rsid w:val="00B301DF"/>
    <w:rsid w:val="00B3163C"/>
    <w:rsid w:val="00B3249A"/>
    <w:rsid w:val="00B33E54"/>
    <w:rsid w:val="00B3442E"/>
    <w:rsid w:val="00B366EA"/>
    <w:rsid w:val="00B37320"/>
    <w:rsid w:val="00B402EA"/>
    <w:rsid w:val="00B40A7C"/>
    <w:rsid w:val="00B43ED1"/>
    <w:rsid w:val="00B456F6"/>
    <w:rsid w:val="00B47AB3"/>
    <w:rsid w:val="00B50BD0"/>
    <w:rsid w:val="00B50D41"/>
    <w:rsid w:val="00B56EEB"/>
    <w:rsid w:val="00B6067D"/>
    <w:rsid w:val="00B641B1"/>
    <w:rsid w:val="00B647B7"/>
    <w:rsid w:val="00B64DA9"/>
    <w:rsid w:val="00B665DF"/>
    <w:rsid w:val="00B71C17"/>
    <w:rsid w:val="00B746FF"/>
    <w:rsid w:val="00B75462"/>
    <w:rsid w:val="00B775E2"/>
    <w:rsid w:val="00B80354"/>
    <w:rsid w:val="00B8061D"/>
    <w:rsid w:val="00B84ED5"/>
    <w:rsid w:val="00B87D5F"/>
    <w:rsid w:val="00B90ADB"/>
    <w:rsid w:val="00B93787"/>
    <w:rsid w:val="00B956C7"/>
    <w:rsid w:val="00B96FC2"/>
    <w:rsid w:val="00B97209"/>
    <w:rsid w:val="00BA0CA8"/>
    <w:rsid w:val="00BA1A80"/>
    <w:rsid w:val="00BA26A2"/>
    <w:rsid w:val="00BA4F52"/>
    <w:rsid w:val="00BA7483"/>
    <w:rsid w:val="00BB3A93"/>
    <w:rsid w:val="00BB6BA3"/>
    <w:rsid w:val="00BB778E"/>
    <w:rsid w:val="00BC42B3"/>
    <w:rsid w:val="00BC7621"/>
    <w:rsid w:val="00BC7941"/>
    <w:rsid w:val="00BD0101"/>
    <w:rsid w:val="00BD7BF0"/>
    <w:rsid w:val="00BE27B1"/>
    <w:rsid w:val="00BE2E9F"/>
    <w:rsid w:val="00BE39FB"/>
    <w:rsid w:val="00BE4F64"/>
    <w:rsid w:val="00BE6BCE"/>
    <w:rsid w:val="00BE744B"/>
    <w:rsid w:val="00BF0A0F"/>
    <w:rsid w:val="00BF226F"/>
    <w:rsid w:val="00BF5583"/>
    <w:rsid w:val="00BF6F5D"/>
    <w:rsid w:val="00C007C5"/>
    <w:rsid w:val="00C00BFF"/>
    <w:rsid w:val="00C01253"/>
    <w:rsid w:val="00C028F4"/>
    <w:rsid w:val="00C05E55"/>
    <w:rsid w:val="00C0716D"/>
    <w:rsid w:val="00C14453"/>
    <w:rsid w:val="00C203BA"/>
    <w:rsid w:val="00C2166B"/>
    <w:rsid w:val="00C218D2"/>
    <w:rsid w:val="00C234CB"/>
    <w:rsid w:val="00C2366F"/>
    <w:rsid w:val="00C243BE"/>
    <w:rsid w:val="00C2645B"/>
    <w:rsid w:val="00C30881"/>
    <w:rsid w:val="00C310A8"/>
    <w:rsid w:val="00C315F1"/>
    <w:rsid w:val="00C332B0"/>
    <w:rsid w:val="00C33D9E"/>
    <w:rsid w:val="00C345EC"/>
    <w:rsid w:val="00C36A59"/>
    <w:rsid w:val="00C40145"/>
    <w:rsid w:val="00C40305"/>
    <w:rsid w:val="00C412C4"/>
    <w:rsid w:val="00C43883"/>
    <w:rsid w:val="00C44391"/>
    <w:rsid w:val="00C44D4A"/>
    <w:rsid w:val="00C461C5"/>
    <w:rsid w:val="00C509A6"/>
    <w:rsid w:val="00C51922"/>
    <w:rsid w:val="00C52E78"/>
    <w:rsid w:val="00C56073"/>
    <w:rsid w:val="00C6213B"/>
    <w:rsid w:val="00C636EB"/>
    <w:rsid w:val="00C644C2"/>
    <w:rsid w:val="00C64C8C"/>
    <w:rsid w:val="00C65649"/>
    <w:rsid w:val="00C70341"/>
    <w:rsid w:val="00C748C2"/>
    <w:rsid w:val="00C75EF2"/>
    <w:rsid w:val="00C7611B"/>
    <w:rsid w:val="00C76763"/>
    <w:rsid w:val="00C801F3"/>
    <w:rsid w:val="00C805C0"/>
    <w:rsid w:val="00C807F5"/>
    <w:rsid w:val="00C818BC"/>
    <w:rsid w:val="00C81D32"/>
    <w:rsid w:val="00C87576"/>
    <w:rsid w:val="00C878A3"/>
    <w:rsid w:val="00C93533"/>
    <w:rsid w:val="00C95131"/>
    <w:rsid w:val="00C95235"/>
    <w:rsid w:val="00C97D53"/>
    <w:rsid w:val="00CA14C6"/>
    <w:rsid w:val="00CA1FB3"/>
    <w:rsid w:val="00CA2AF4"/>
    <w:rsid w:val="00CA55AE"/>
    <w:rsid w:val="00CB1CBD"/>
    <w:rsid w:val="00CB2163"/>
    <w:rsid w:val="00CB6CD3"/>
    <w:rsid w:val="00CB6EB0"/>
    <w:rsid w:val="00CC0E22"/>
    <w:rsid w:val="00CC66E6"/>
    <w:rsid w:val="00CD0152"/>
    <w:rsid w:val="00CD0FC4"/>
    <w:rsid w:val="00CD443B"/>
    <w:rsid w:val="00CD4B13"/>
    <w:rsid w:val="00CD545A"/>
    <w:rsid w:val="00CD7584"/>
    <w:rsid w:val="00CD78B5"/>
    <w:rsid w:val="00CE13D6"/>
    <w:rsid w:val="00CE23F6"/>
    <w:rsid w:val="00CE4747"/>
    <w:rsid w:val="00CE4A23"/>
    <w:rsid w:val="00CF006C"/>
    <w:rsid w:val="00CF051A"/>
    <w:rsid w:val="00CF0E74"/>
    <w:rsid w:val="00CF37BB"/>
    <w:rsid w:val="00CF4B8C"/>
    <w:rsid w:val="00CF7D20"/>
    <w:rsid w:val="00D00ACE"/>
    <w:rsid w:val="00D01A99"/>
    <w:rsid w:val="00D01F97"/>
    <w:rsid w:val="00D0205A"/>
    <w:rsid w:val="00D05CBD"/>
    <w:rsid w:val="00D0780C"/>
    <w:rsid w:val="00D10A49"/>
    <w:rsid w:val="00D12E2D"/>
    <w:rsid w:val="00D1341C"/>
    <w:rsid w:val="00D153E4"/>
    <w:rsid w:val="00D164A5"/>
    <w:rsid w:val="00D16877"/>
    <w:rsid w:val="00D16CDB"/>
    <w:rsid w:val="00D20C6A"/>
    <w:rsid w:val="00D248F1"/>
    <w:rsid w:val="00D27032"/>
    <w:rsid w:val="00D3332D"/>
    <w:rsid w:val="00D34EFB"/>
    <w:rsid w:val="00D371C3"/>
    <w:rsid w:val="00D4383A"/>
    <w:rsid w:val="00D440A5"/>
    <w:rsid w:val="00D442C1"/>
    <w:rsid w:val="00D45546"/>
    <w:rsid w:val="00D46224"/>
    <w:rsid w:val="00D51417"/>
    <w:rsid w:val="00D51937"/>
    <w:rsid w:val="00D51F35"/>
    <w:rsid w:val="00D52019"/>
    <w:rsid w:val="00D5328F"/>
    <w:rsid w:val="00D53ACD"/>
    <w:rsid w:val="00D55D40"/>
    <w:rsid w:val="00D55E6C"/>
    <w:rsid w:val="00D600C7"/>
    <w:rsid w:val="00D60975"/>
    <w:rsid w:val="00D610A1"/>
    <w:rsid w:val="00D61DF6"/>
    <w:rsid w:val="00D62412"/>
    <w:rsid w:val="00D62DC8"/>
    <w:rsid w:val="00D64784"/>
    <w:rsid w:val="00D71DA0"/>
    <w:rsid w:val="00D7225D"/>
    <w:rsid w:val="00D72E21"/>
    <w:rsid w:val="00D77D58"/>
    <w:rsid w:val="00D825F8"/>
    <w:rsid w:val="00D83123"/>
    <w:rsid w:val="00D8385A"/>
    <w:rsid w:val="00D84721"/>
    <w:rsid w:val="00D9092E"/>
    <w:rsid w:val="00D919CE"/>
    <w:rsid w:val="00D91F91"/>
    <w:rsid w:val="00D9305C"/>
    <w:rsid w:val="00D937A1"/>
    <w:rsid w:val="00D95A17"/>
    <w:rsid w:val="00DA0A01"/>
    <w:rsid w:val="00DA1890"/>
    <w:rsid w:val="00DA2977"/>
    <w:rsid w:val="00DA2B15"/>
    <w:rsid w:val="00DA4A42"/>
    <w:rsid w:val="00DA7267"/>
    <w:rsid w:val="00DB18DF"/>
    <w:rsid w:val="00DB41EB"/>
    <w:rsid w:val="00DB45A9"/>
    <w:rsid w:val="00DB4BDC"/>
    <w:rsid w:val="00DB630B"/>
    <w:rsid w:val="00DB76A3"/>
    <w:rsid w:val="00DB785D"/>
    <w:rsid w:val="00DC0546"/>
    <w:rsid w:val="00DC13A2"/>
    <w:rsid w:val="00DC6006"/>
    <w:rsid w:val="00DD1718"/>
    <w:rsid w:val="00DD62E4"/>
    <w:rsid w:val="00DD7047"/>
    <w:rsid w:val="00DD731E"/>
    <w:rsid w:val="00DE6262"/>
    <w:rsid w:val="00DE67FC"/>
    <w:rsid w:val="00DE706E"/>
    <w:rsid w:val="00DF4ACD"/>
    <w:rsid w:val="00DF59B2"/>
    <w:rsid w:val="00E0015E"/>
    <w:rsid w:val="00E00E2A"/>
    <w:rsid w:val="00E01B9A"/>
    <w:rsid w:val="00E0267C"/>
    <w:rsid w:val="00E048B5"/>
    <w:rsid w:val="00E050F5"/>
    <w:rsid w:val="00E0681D"/>
    <w:rsid w:val="00E07342"/>
    <w:rsid w:val="00E10398"/>
    <w:rsid w:val="00E1261B"/>
    <w:rsid w:val="00E1306F"/>
    <w:rsid w:val="00E13B8F"/>
    <w:rsid w:val="00E160E5"/>
    <w:rsid w:val="00E219F2"/>
    <w:rsid w:val="00E235F3"/>
    <w:rsid w:val="00E267B2"/>
    <w:rsid w:val="00E27A66"/>
    <w:rsid w:val="00E312C5"/>
    <w:rsid w:val="00E32636"/>
    <w:rsid w:val="00E32A4C"/>
    <w:rsid w:val="00E35835"/>
    <w:rsid w:val="00E40E53"/>
    <w:rsid w:val="00E41529"/>
    <w:rsid w:val="00E41D2D"/>
    <w:rsid w:val="00E428BA"/>
    <w:rsid w:val="00E42F14"/>
    <w:rsid w:val="00E43FBA"/>
    <w:rsid w:val="00E455E8"/>
    <w:rsid w:val="00E45DE1"/>
    <w:rsid w:val="00E45DF5"/>
    <w:rsid w:val="00E50629"/>
    <w:rsid w:val="00E52F50"/>
    <w:rsid w:val="00E53A51"/>
    <w:rsid w:val="00E53F0F"/>
    <w:rsid w:val="00E55D7E"/>
    <w:rsid w:val="00E57B6C"/>
    <w:rsid w:val="00E617DC"/>
    <w:rsid w:val="00E645D8"/>
    <w:rsid w:val="00E679E3"/>
    <w:rsid w:val="00E72786"/>
    <w:rsid w:val="00E73818"/>
    <w:rsid w:val="00E7471B"/>
    <w:rsid w:val="00E7564F"/>
    <w:rsid w:val="00E7751E"/>
    <w:rsid w:val="00E80010"/>
    <w:rsid w:val="00E8242D"/>
    <w:rsid w:val="00E845D9"/>
    <w:rsid w:val="00E85F45"/>
    <w:rsid w:val="00E87300"/>
    <w:rsid w:val="00E878CA"/>
    <w:rsid w:val="00E933D5"/>
    <w:rsid w:val="00E96F67"/>
    <w:rsid w:val="00EA5446"/>
    <w:rsid w:val="00EA6E8F"/>
    <w:rsid w:val="00EA7089"/>
    <w:rsid w:val="00EB2678"/>
    <w:rsid w:val="00EB4709"/>
    <w:rsid w:val="00EB6E03"/>
    <w:rsid w:val="00EC1411"/>
    <w:rsid w:val="00EC18FF"/>
    <w:rsid w:val="00EC2014"/>
    <w:rsid w:val="00EC5E75"/>
    <w:rsid w:val="00ED35FB"/>
    <w:rsid w:val="00ED4161"/>
    <w:rsid w:val="00ED6935"/>
    <w:rsid w:val="00ED71D6"/>
    <w:rsid w:val="00EE18E8"/>
    <w:rsid w:val="00EE31E1"/>
    <w:rsid w:val="00EE5233"/>
    <w:rsid w:val="00EE6537"/>
    <w:rsid w:val="00EE75C4"/>
    <w:rsid w:val="00EF004E"/>
    <w:rsid w:val="00EF16FD"/>
    <w:rsid w:val="00EF2014"/>
    <w:rsid w:val="00EF3D05"/>
    <w:rsid w:val="00F02815"/>
    <w:rsid w:val="00F11991"/>
    <w:rsid w:val="00F164F7"/>
    <w:rsid w:val="00F20977"/>
    <w:rsid w:val="00F2133F"/>
    <w:rsid w:val="00F264AE"/>
    <w:rsid w:val="00F26E52"/>
    <w:rsid w:val="00F33716"/>
    <w:rsid w:val="00F35DCA"/>
    <w:rsid w:val="00F369C2"/>
    <w:rsid w:val="00F36BB9"/>
    <w:rsid w:val="00F37516"/>
    <w:rsid w:val="00F3771B"/>
    <w:rsid w:val="00F41115"/>
    <w:rsid w:val="00F41359"/>
    <w:rsid w:val="00F47FA5"/>
    <w:rsid w:val="00F54A1E"/>
    <w:rsid w:val="00F559B4"/>
    <w:rsid w:val="00F572B7"/>
    <w:rsid w:val="00F60665"/>
    <w:rsid w:val="00F61D97"/>
    <w:rsid w:val="00F622BD"/>
    <w:rsid w:val="00F70E5F"/>
    <w:rsid w:val="00F71915"/>
    <w:rsid w:val="00F71A18"/>
    <w:rsid w:val="00F7750E"/>
    <w:rsid w:val="00F82303"/>
    <w:rsid w:val="00F843FE"/>
    <w:rsid w:val="00F84460"/>
    <w:rsid w:val="00F854E8"/>
    <w:rsid w:val="00F87583"/>
    <w:rsid w:val="00F876F6"/>
    <w:rsid w:val="00F8782B"/>
    <w:rsid w:val="00F90449"/>
    <w:rsid w:val="00F913E6"/>
    <w:rsid w:val="00F92CFF"/>
    <w:rsid w:val="00F9478B"/>
    <w:rsid w:val="00F96ECC"/>
    <w:rsid w:val="00FA1A9A"/>
    <w:rsid w:val="00FA2BD0"/>
    <w:rsid w:val="00FA6DB5"/>
    <w:rsid w:val="00FB0E9E"/>
    <w:rsid w:val="00FB0EB0"/>
    <w:rsid w:val="00FB608B"/>
    <w:rsid w:val="00FB61DA"/>
    <w:rsid w:val="00FB695A"/>
    <w:rsid w:val="00FB79B6"/>
    <w:rsid w:val="00FC0553"/>
    <w:rsid w:val="00FD6574"/>
    <w:rsid w:val="00FD6F20"/>
    <w:rsid w:val="00FE4D21"/>
    <w:rsid w:val="00FE559D"/>
    <w:rsid w:val="00FE6A6B"/>
    <w:rsid w:val="00FF00C0"/>
    <w:rsid w:val="00FF15B4"/>
    <w:rsid w:val="00FF19D1"/>
    <w:rsid w:val="00FF26DB"/>
    <w:rsid w:val="00FF3EC7"/>
    <w:rsid w:val="00FF425B"/>
    <w:rsid w:val="00FF607B"/>
    <w:rsid w:val="00FF6864"/>
    <w:rsid w:val="0F920B24"/>
    <w:rsid w:val="529D5B18"/>
    <w:rsid w:val="56A17703"/>
    <w:rsid w:val="6D981E44"/>
    <w:rsid w:val="71497B75"/>
    <w:rsid w:val="7C4056A5"/>
    <w:rsid w:val="7E170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2"/>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2">
    <w:name w:val="四级标题"/>
    <w:basedOn w:val="3"/>
    <w:qFormat/>
    <w:uiPriority w:val="99"/>
    <w:rPr>
      <w:rFonts w:eastAsia="黑体"/>
      <w:sz w:val="24"/>
    </w:rPr>
  </w:style>
  <w:style w:type="paragraph" w:styleId="3">
    <w:name w:val="Date"/>
    <w:basedOn w:val="1"/>
    <w:next w:val="1"/>
    <w:link w:val="20"/>
    <w:qFormat/>
    <w:uiPriority w:val="0"/>
    <w:pPr>
      <w:ind w:left="100" w:leftChars="2500"/>
    </w:pPr>
  </w:style>
  <w:style w:type="paragraph" w:styleId="6">
    <w:name w:val="Normal Indent"/>
    <w:basedOn w:val="1"/>
    <w:qFormat/>
    <w:uiPriority w:val="99"/>
    <w:pPr>
      <w:ind w:firstLine="420"/>
    </w:pPr>
    <w:rPr>
      <w:szCs w:val="20"/>
    </w:rPr>
  </w:style>
  <w:style w:type="paragraph" w:styleId="7">
    <w:name w:val="Plain Text"/>
    <w:basedOn w:val="1"/>
    <w:link w:val="23"/>
    <w:qFormat/>
    <w:uiPriority w:val="0"/>
    <w:rPr>
      <w:rFonts w:ascii="宋体" w:hAnsi="Courier New"/>
    </w:rPr>
  </w:style>
  <w:style w:type="paragraph" w:styleId="8">
    <w:name w:val="Balloon Text"/>
    <w:basedOn w:val="1"/>
    <w:link w:val="24"/>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7"/>
    <w:qFormat/>
    <w:uiPriority w:val="0"/>
    <w:pPr>
      <w:snapToGrid w:val="0"/>
      <w:spacing w:line="300" w:lineRule="auto"/>
      <w:ind w:firstLine="200" w:firstLineChars="200"/>
    </w:pPr>
    <w:rPr>
      <w:b/>
      <w:bCs/>
      <w:color w:val="FF6600"/>
      <w:kern w:val="0"/>
      <w:sz w:val="24"/>
    </w:rPr>
  </w:style>
  <w:style w:type="paragraph" w:styleId="12">
    <w:name w:val="toc 2"/>
    <w:basedOn w:val="1"/>
    <w:next w:val="1"/>
    <w:uiPriority w:val="0"/>
    <w:pPr>
      <w:tabs>
        <w:tab w:val="right" w:leader="dot" w:pos="8947"/>
      </w:tabs>
      <w:spacing w:beforeLines="25" w:afterLines="25"/>
      <w:ind w:left="280"/>
      <w:jc w:val="left"/>
    </w:pPr>
    <w:rPr>
      <w:rFonts w:ascii="幼圆" w:eastAsia="幼圆"/>
      <w:smallCaps/>
      <w:sz w:val="24"/>
    </w:rPr>
  </w:style>
  <w:style w:type="paragraph" w:styleId="13">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u w:val="single"/>
    </w:rPr>
  </w:style>
  <w:style w:type="character" w:styleId="18">
    <w:name w:val="Emphasis"/>
    <w:basedOn w:val="16"/>
    <w:qFormat/>
    <w:uiPriority w:val="20"/>
    <w:rPr>
      <w:i/>
      <w:iCs/>
    </w:rPr>
  </w:style>
  <w:style w:type="character" w:styleId="19">
    <w:name w:val="Hyperlink"/>
    <w:basedOn w:val="16"/>
    <w:qFormat/>
    <w:uiPriority w:val="99"/>
    <w:rPr>
      <w:rFonts w:ascii="Tahoma" w:hAnsi="Tahoma" w:cs="Tahoma"/>
      <w:color w:val="000000"/>
      <w:sz w:val="24"/>
      <w:u w:val="none"/>
    </w:rPr>
  </w:style>
  <w:style w:type="character" w:customStyle="1" w:styleId="20">
    <w:name w:val="日期 字符"/>
    <w:basedOn w:val="16"/>
    <w:link w:val="3"/>
    <w:uiPriority w:val="0"/>
    <w:rPr>
      <w:kern w:val="2"/>
      <w:sz w:val="21"/>
      <w:szCs w:val="24"/>
    </w:rPr>
  </w:style>
  <w:style w:type="character" w:customStyle="1" w:styleId="21">
    <w:name w:val="标题 2 字符"/>
    <w:basedOn w:val="16"/>
    <w:link w:val="4"/>
    <w:qFormat/>
    <w:uiPriority w:val="0"/>
    <w:rPr>
      <w:rFonts w:ascii="Arial" w:hAnsi="Arial" w:eastAsia="黑体"/>
      <w:b/>
      <w:bCs/>
      <w:kern w:val="2"/>
      <w:sz w:val="32"/>
      <w:szCs w:val="32"/>
    </w:rPr>
  </w:style>
  <w:style w:type="character" w:customStyle="1" w:styleId="22">
    <w:name w:val="标题 3 字符"/>
    <w:basedOn w:val="16"/>
    <w:link w:val="5"/>
    <w:qFormat/>
    <w:uiPriority w:val="0"/>
    <w:rPr>
      <w:b/>
      <w:bCs/>
      <w:kern w:val="2"/>
      <w:sz w:val="32"/>
      <w:szCs w:val="32"/>
    </w:rPr>
  </w:style>
  <w:style w:type="character" w:customStyle="1" w:styleId="23">
    <w:name w:val="纯文本 字符"/>
    <w:basedOn w:val="16"/>
    <w:link w:val="7"/>
    <w:qFormat/>
    <w:uiPriority w:val="0"/>
    <w:rPr>
      <w:rFonts w:ascii="宋体" w:hAnsi="Courier New"/>
      <w:kern w:val="2"/>
      <w:sz w:val="21"/>
      <w:szCs w:val="24"/>
    </w:rPr>
  </w:style>
  <w:style w:type="character" w:customStyle="1" w:styleId="24">
    <w:name w:val="批注框文本 字符"/>
    <w:basedOn w:val="16"/>
    <w:link w:val="8"/>
    <w:qFormat/>
    <w:uiPriority w:val="0"/>
    <w:rPr>
      <w:kern w:val="2"/>
      <w:sz w:val="18"/>
      <w:szCs w:val="18"/>
    </w:rPr>
  </w:style>
  <w:style w:type="character" w:customStyle="1" w:styleId="25">
    <w:name w:val="页脚 字符"/>
    <w:basedOn w:val="16"/>
    <w:link w:val="9"/>
    <w:qFormat/>
    <w:uiPriority w:val="99"/>
    <w:rPr>
      <w:kern w:val="2"/>
      <w:sz w:val="18"/>
      <w:szCs w:val="18"/>
    </w:rPr>
  </w:style>
  <w:style w:type="character" w:customStyle="1" w:styleId="26">
    <w:name w:val="页眉 字符"/>
    <w:basedOn w:val="16"/>
    <w:link w:val="10"/>
    <w:qFormat/>
    <w:uiPriority w:val="99"/>
    <w:rPr>
      <w:kern w:val="2"/>
      <w:sz w:val="18"/>
      <w:szCs w:val="18"/>
    </w:rPr>
  </w:style>
  <w:style w:type="character" w:customStyle="1" w:styleId="27">
    <w:name w:val="正文文本缩进 3 字符"/>
    <w:basedOn w:val="16"/>
    <w:link w:val="11"/>
    <w:qFormat/>
    <w:uiPriority w:val="0"/>
    <w:rPr>
      <w:kern w:val="2"/>
      <w:sz w:val="16"/>
      <w:szCs w:val="16"/>
    </w:rPr>
  </w:style>
  <w:style w:type="paragraph" w:customStyle="1" w:styleId="28">
    <w:name w:val="Char Char Char Char Char Char"/>
    <w:basedOn w:val="1"/>
    <w:qFormat/>
    <w:uiPriority w:val="0"/>
    <w:pPr>
      <w:widowControl/>
      <w:snapToGrid w:val="0"/>
      <w:ind w:left="-3" w:right="-28" w:rightChars="-10"/>
    </w:pPr>
    <w:rPr>
      <w:rFonts w:ascii="Tahoma" w:hAnsi="Tahoma" w:cs="Tahoma"/>
      <w:sz w:val="24"/>
    </w:rPr>
  </w:style>
  <w:style w:type="paragraph" w:customStyle="1" w:styleId="29">
    <w:name w:val="ptdl"/>
    <w:basedOn w:val="1"/>
    <w:qFormat/>
    <w:uiPriority w:val="0"/>
    <w:pPr>
      <w:spacing w:after="156"/>
      <w:ind w:firstLine="480"/>
    </w:pPr>
    <w:rPr>
      <w:sz w:val="24"/>
      <w:szCs w:val="20"/>
    </w:rPr>
  </w:style>
  <w:style w:type="paragraph" w:customStyle="1" w:styleId="30">
    <w:name w:val="样式 标题 2PIM2H2Heading 2 Hidden2nd levelh22Header 2l2DO N...2"/>
    <w:basedOn w:val="4"/>
    <w:qFormat/>
    <w:uiPriority w:val="0"/>
    <w:pPr>
      <w:pageBreakBefore/>
      <w:spacing w:before="120" w:after="120" w:line="240" w:lineRule="auto"/>
      <w:jc w:val="center"/>
    </w:pPr>
    <w:rPr>
      <w:rFonts w:cs="宋体"/>
      <w:color w:val="000000"/>
      <w:sz w:val="28"/>
      <w:szCs w:val="20"/>
    </w:rPr>
  </w:style>
  <w:style w:type="character" w:customStyle="1" w:styleId="31">
    <w:name w:val="正文文本缩进 3 Char"/>
    <w:basedOn w:val="16"/>
    <w:qFormat/>
    <w:locked/>
    <w:uiPriority w:val="0"/>
    <w:rPr>
      <w:b/>
      <w:bCs/>
      <w:color w:val="FF6600"/>
      <w:sz w:val="24"/>
      <w:szCs w:val="24"/>
    </w:rPr>
  </w:style>
  <w:style w:type="paragraph" w:customStyle="1" w:styleId="32">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
    <w:name w:val="font7"/>
    <w:basedOn w:val="1"/>
    <w:uiPriority w:val="0"/>
    <w:pPr>
      <w:widowControl/>
      <w:spacing w:before="100" w:beforeAutospacing="1" w:after="100" w:afterAutospacing="1"/>
      <w:jc w:val="left"/>
    </w:pPr>
    <w:rPr>
      <w:rFonts w:ascii="Calibri" w:hAnsi="Calibri" w:cs="宋体"/>
      <w:kern w:val="0"/>
      <w:sz w:val="20"/>
      <w:szCs w:val="20"/>
    </w:rPr>
  </w:style>
  <w:style w:type="paragraph" w:customStyle="1" w:styleId="35">
    <w:name w:val="xl65"/>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36">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7">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38">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9">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0">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1">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
    <w:name w:val="xl75"/>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46">
    <w:name w:val="xl76"/>
    <w:basedOn w:val="1"/>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47">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48">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49">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0">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82"/>
    <w:basedOn w:val="1"/>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53">
    <w:name w:val="xl83"/>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4">
    <w:name w:val="xl84"/>
    <w:basedOn w:val="1"/>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styleId="56">
    <w:name w:val="List Paragraph"/>
    <w:basedOn w:val="1"/>
    <w:unhideWhenUsed/>
    <w:qFormat/>
    <w:uiPriority w:val="99"/>
    <w:pPr>
      <w:ind w:firstLine="420" w:firstLineChars="200"/>
    </w:pPr>
  </w:style>
  <w:style w:type="character" w:customStyle="1" w:styleId="57">
    <w:name w:val="font11"/>
    <w:basedOn w:val="16"/>
    <w:qFormat/>
    <w:uiPriority w:val="0"/>
    <w:rPr>
      <w:rFonts w:hint="default" w:ascii="等线" w:hAnsi="等线" w:eastAsia="等线" w:cs="等线"/>
      <w:color w:val="000000"/>
      <w:sz w:val="22"/>
      <w:szCs w:val="22"/>
      <w:u w:val="none"/>
    </w:rPr>
  </w:style>
  <w:style w:type="character" w:customStyle="1" w:styleId="58">
    <w:name w:val="c-color-gray2"/>
    <w:basedOn w:val="1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0B1F2-E2A3-430E-A61B-7BB23B0359C6}">
  <ds:schemaRefs/>
</ds:datastoreItem>
</file>

<file path=docProps/app.xml><?xml version="1.0" encoding="utf-8"?>
<Properties xmlns="http://schemas.openxmlformats.org/officeDocument/2006/extended-properties" xmlns:vt="http://schemas.openxmlformats.org/officeDocument/2006/docPropsVTypes">
  <Template>Normal</Template>
  <Pages>10</Pages>
  <Words>537</Words>
  <Characters>3061</Characters>
  <Lines>25</Lines>
  <Paragraphs>7</Paragraphs>
  <TotalTime>9</TotalTime>
  <ScaleCrop>false</ScaleCrop>
  <LinksUpToDate>false</LinksUpToDate>
  <CharactersWithSpaces>3591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2023-02-19T03:47:00Z</dcterms:created>
  <dc:creator>admin</dc:creator>
  <cp:lastModifiedBy>张昌发</cp:lastModifiedBy>
  <cp:lastPrinted>2023-07-10T00:43:00Z</cp:lastPrinted>
  <dcterms:modified xsi:type="dcterms:W3CDTF">2023-07-10T01:14:45Z</dcterms:modified>
  <dc:title>询比价采购文件（模板）</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4E5F1A19F50747EB828F6A38F5E63694</vt:lpwstr>
  </property>
</Properties>
</file>