
<file path=[Content_Types].xml><?xml version="1.0" encoding="utf-8"?>
<Types xmlns="http://schemas.openxmlformats.org/package/2006/content-types">
  <Default Extension="emf" ContentType="image/x-e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/>
        <w:rPr>
          <w:rFonts w:ascii="宋体" w:hAnsi="宋体" w:eastAsia="宋体"/>
        </w:rPr>
      </w:pPr>
      <w:r>
        <w:rPr>
          <w:rFonts w:hint="eastAsia" w:ascii="宋体" w:hAnsi="宋体" w:eastAsia="宋体"/>
          <w:lang w:eastAsia="zh-Hans"/>
        </w:rPr>
        <w:t>“愛</w:t>
      </w:r>
      <w:r>
        <w:rPr>
          <w:rFonts w:hint="eastAsia" w:ascii="宋体" w:hAnsi="宋体" w:eastAsia="宋体"/>
        </w:rPr>
        <w:t>茅院</w:t>
      </w:r>
      <w:r>
        <w:rPr>
          <w:rFonts w:hint="eastAsia" w:ascii="宋体" w:hAnsi="宋体" w:eastAsia="宋体"/>
          <w:lang w:eastAsia="zh-Hans"/>
        </w:rPr>
        <w:t>”</w:t>
      </w:r>
      <w:r>
        <w:rPr>
          <w:rFonts w:hint="eastAsia" w:ascii="宋体" w:hAnsi="宋体" w:eastAsia="宋体"/>
        </w:rPr>
        <w:t>A</w:t>
      </w:r>
      <w:r>
        <w:rPr>
          <w:rFonts w:ascii="宋体" w:hAnsi="宋体" w:eastAsia="宋体"/>
        </w:rPr>
        <w:t>PP</w:t>
      </w:r>
      <w:r>
        <w:rPr>
          <w:rFonts w:hint="eastAsia" w:ascii="宋体" w:hAnsi="宋体" w:eastAsia="宋体"/>
        </w:rPr>
        <w:t>使用手册</w:t>
      </w:r>
    </w:p>
    <w:p>
      <w:pPr>
        <w:pStyle w:val="2"/>
        <w:numPr>
          <w:ilvl w:val="0"/>
          <w:numId w:val="1"/>
        </w:numPr>
        <w:spacing w:before="120" w:after="120" w:line="24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APP下载与登录</w:t>
      </w:r>
      <w:bookmarkStart w:id="0" w:name="_GoBack"/>
      <w:bookmarkEnd w:id="0"/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使用下载落地页或者扫描二维码下载“愛茅院APP”</w:t>
      </w:r>
    </w:p>
    <w:p>
      <w:pPr>
        <w:rPr>
          <w:rFonts w:ascii="宋体" w:hAnsi="宋体" w:eastAsia="宋体"/>
          <w:b/>
          <w:bCs/>
        </w:rPr>
      </w:pPr>
      <w:r>
        <w:fldChar w:fldCharType="begin"/>
      </w:r>
      <w:r>
        <w:instrText xml:space="preserve"> HYPERLINK "https://static.campushoy.com/apps/landingPage/prod/index.html#/mtxy" </w:instrText>
      </w:r>
      <w:r>
        <w:fldChar w:fldCharType="separate"/>
      </w:r>
      <w:r>
        <w:rPr>
          <w:rStyle w:val="7"/>
          <w:rFonts w:ascii="宋体" w:hAnsi="宋体" w:eastAsia="宋体"/>
          <w:b/>
          <w:bCs/>
        </w:rPr>
        <w:t>https://static.campushoy.com/apps/landingPage/prod/index.html#/mtxy</w:t>
      </w:r>
      <w:r>
        <w:rPr>
          <w:rStyle w:val="7"/>
          <w:rFonts w:ascii="宋体" w:hAnsi="宋体" w:eastAsia="宋体"/>
          <w:b/>
          <w:bCs/>
        </w:rPr>
        <w:fldChar w:fldCharType="end"/>
      </w:r>
    </w:p>
    <w:p>
      <w:pPr>
        <w:rPr>
          <w:rFonts w:hint="eastAsia" w:ascii="宋体" w:hAnsi="宋体" w:eastAsia="宋体"/>
          <w:b/>
          <w:bCs/>
        </w:rPr>
      </w:pP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914525" cy="1914525"/>
            <wp:effectExtent l="0" t="0" r="9525" b="9525"/>
            <wp:docPr id="1459436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3615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跳转下载落地页，在浏览器里面打开，点击立即下载，安卓手机直接下载安装，</w:t>
      </w:r>
      <w:r>
        <w:rPr>
          <w:rFonts w:ascii="宋体" w:hAnsi="宋体" w:eastAsia="宋体"/>
        </w:rPr>
        <w:t>ios</w:t>
      </w:r>
      <w:r>
        <w:rPr>
          <w:rFonts w:hint="eastAsia" w:ascii="宋体" w:hAnsi="宋体" w:eastAsia="宋体"/>
        </w:rPr>
        <w:t>手机跳转</w:t>
      </w:r>
      <w:r>
        <w:rPr>
          <w:rFonts w:ascii="宋体" w:hAnsi="宋体" w:eastAsia="宋体"/>
        </w:rPr>
        <w:t>appstore</w:t>
      </w:r>
      <w:r>
        <w:rPr>
          <w:rFonts w:hint="eastAsia" w:ascii="宋体" w:hAnsi="宋体" w:eastAsia="宋体"/>
        </w:rPr>
        <w:t>下载页。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885950" cy="3962400"/>
            <wp:effectExtent l="0" t="0" r="0" b="0"/>
            <wp:docPr id="16002168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21683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drawing>
          <wp:inline distT="0" distB="0" distL="0" distR="0">
            <wp:extent cx="2228850" cy="3962400"/>
            <wp:effectExtent l="0" t="0" r="0" b="0"/>
            <wp:docPr id="213918685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86851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color w:val="FF0000"/>
        </w:rPr>
        <w:t>注：安卓手机下载完成后，系统会进行检测，可能会弹出下方类似的类似安全提醒。“愛茅院APP”有单独的安全加固，可忽略提示，继续安装即可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905000" cy="3509010"/>
            <wp:effectExtent l="0" t="0" r="0" b="0"/>
            <wp:docPr id="18219824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82446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655" cy="351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drawing>
          <wp:inline distT="0" distB="0" distL="0" distR="0">
            <wp:extent cx="1685925" cy="3533775"/>
            <wp:effectExtent l="0" t="0" r="9525" b="0"/>
            <wp:docPr id="201931646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16466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3701" cy="35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App</w:t>
      </w:r>
      <w:r>
        <w:rPr>
          <w:rFonts w:hint="eastAsia" w:ascii="宋体" w:hAnsi="宋体" w:eastAsia="宋体"/>
        </w:rPr>
        <w:t>安装完成，点击进入登录页面，首次登录请使用学工号登录，并绑定手机号</w:t>
      </w:r>
      <w:r>
        <w:rPr>
          <w:rFonts w:hint="eastAsia" w:ascii="宋体" w:hAnsi="宋体" w:eastAsia="宋体"/>
          <w:b/>
          <w:bCs/>
          <w:color w:val="FF0000"/>
        </w:rPr>
        <w:t>（密码为校内统一身份认证密码）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700530" cy="3352165"/>
            <wp:effectExtent l="0" t="0" r="0" b="635"/>
            <wp:docPr id="20723403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34031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990" cy="337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drawing>
          <wp:inline distT="0" distB="0" distL="0" distR="0">
            <wp:extent cx="1630045" cy="3417570"/>
            <wp:effectExtent l="0" t="0" r="8255" b="0"/>
            <wp:docPr id="170459514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95140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658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drawing>
          <wp:inline distT="0" distB="0" distL="0" distR="0">
            <wp:extent cx="1600200" cy="3347085"/>
            <wp:effectExtent l="0" t="0" r="0" b="5715"/>
            <wp:docPr id="94624074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240746" name="图片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838" cy="335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pStyle w:val="2"/>
        <w:numPr>
          <w:ilvl w:val="0"/>
          <w:numId w:val="1"/>
        </w:numPr>
        <w:spacing w:before="120" w:after="120" w:line="24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APP的功能介绍</w:t>
      </w:r>
    </w:p>
    <w:p>
      <w:pPr>
        <w:pStyle w:val="3"/>
        <w:numPr>
          <w:ilvl w:val="1"/>
          <w:numId w:val="1"/>
        </w:numPr>
        <w:spacing w:before="120" w:after="12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首页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首页便捷触达学校固定应用、常用应用入口，设置有日程、待办卡片，支持应用搜索、校园资讯同步展示</w:t>
      </w:r>
    </w:p>
    <w:p>
      <w:pPr>
        <w:spacing w:line="360" w:lineRule="auto"/>
        <w:ind w:firstLine="420" w:firstLineChars="20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219325" cy="4667250"/>
            <wp:effectExtent l="0" t="0" r="9525" b="0"/>
            <wp:docPr id="111259174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91746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pStyle w:val="3"/>
        <w:numPr>
          <w:ilvl w:val="1"/>
          <w:numId w:val="1"/>
        </w:numPr>
        <w:spacing w:before="120" w:after="12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服务页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服务页包含事项中心、应用中心。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事项中心：汇集校内各类服务事项，可一键查看办事指南、在线办理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应用中心：</w:t>
      </w:r>
      <w:r>
        <w:rPr>
          <w:rFonts w:ascii="宋体" w:hAnsi="宋体" w:eastAsia="宋体"/>
        </w:rPr>
        <w:t>一页集成校内各类应用，根据用户身份展示对应服务，合理分类，整洁清晰。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085975" cy="4371975"/>
            <wp:effectExtent l="0" t="0" r="9525" b="9525"/>
            <wp:docPr id="168010024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00240" name="图片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drawing>
          <wp:inline distT="0" distB="0" distL="0" distR="0">
            <wp:extent cx="2085975" cy="4381500"/>
            <wp:effectExtent l="0" t="0" r="9525" b="0"/>
            <wp:docPr id="13754550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55020" name="图片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pStyle w:val="3"/>
        <w:numPr>
          <w:ilvl w:val="1"/>
          <w:numId w:val="1"/>
        </w:numPr>
        <w:spacing w:before="120" w:after="12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工作台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工作台包含消息、待办、通讯录，通过push推送、角标数量提醒快速触达用户。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消息</w:t>
      </w:r>
      <w:r>
        <w:rPr>
          <w:rFonts w:hint="eastAsia" w:ascii="宋体" w:hAnsi="宋体" w:eastAsia="宋体"/>
        </w:rPr>
        <w:t>：展示</w:t>
      </w:r>
      <w:r>
        <w:rPr>
          <w:rFonts w:ascii="宋体" w:hAnsi="宋体" w:eastAsia="宋体"/>
        </w:rPr>
        <w:t>私聊、应用、系统等多维度、多类型的消息通知</w:t>
      </w:r>
      <w:r>
        <w:rPr>
          <w:rFonts w:hint="eastAsia" w:ascii="宋体" w:hAnsi="宋体" w:eastAsia="宋体"/>
        </w:rPr>
        <w:t>。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待办：展示待办事项，是</w:t>
      </w:r>
      <w:r>
        <w:rPr>
          <w:rFonts w:ascii="宋体" w:hAnsi="宋体" w:eastAsia="宋体"/>
        </w:rPr>
        <w:t>高效、便捷、统一的信息获取和处理渠道</w:t>
      </w:r>
      <w:r>
        <w:rPr>
          <w:rFonts w:hint="eastAsia" w:ascii="宋体" w:hAnsi="宋体" w:eastAsia="宋体"/>
        </w:rPr>
        <w:t>。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通讯录：展示全校教职工、学生组织架构，快速查找相关人员，支持校领导白名单管理。</w:t>
      </w: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687195" cy="3533775"/>
            <wp:effectExtent l="0" t="0" r="8255" b="0"/>
            <wp:docPr id="55672644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726444" name="图片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4616" cy="354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drawing>
          <wp:inline distT="0" distB="0" distL="0" distR="0">
            <wp:extent cx="1676400" cy="3524250"/>
            <wp:effectExtent l="0" t="0" r="0" b="0"/>
            <wp:docPr id="87417684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76848" name="图片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223" cy="353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drawing>
          <wp:inline distT="0" distB="0" distL="0" distR="0">
            <wp:extent cx="1679575" cy="3524250"/>
            <wp:effectExtent l="0" t="0" r="0" b="0"/>
            <wp:docPr id="46066937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69370" name="图片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547" cy="353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pStyle w:val="3"/>
        <w:numPr>
          <w:ilvl w:val="1"/>
          <w:numId w:val="1"/>
        </w:numPr>
        <w:spacing w:before="120" w:after="120" w:line="24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资讯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汇聚各类新闻资讯，展示了学校官网、公众号中的等各类资讯、新闻，按老师、学生不同身份展示不同资讯频道内容。</w:t>
      </w:r>
    </w:p>
    <w:p>
      <w:pPr>
        <w:jc w:val="center"/>
        <w:rPr>
          <w:rFonts w:hint="eastAsia"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852930" cy="4015105"/>
            <wp:effectExtent l="0" t="0" r="0" b="4445"/>
            <wp:docPr id="202809938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099381" name="图片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3001" cy="403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drawing>
          <wp:inline distT="0" distB="0" distL="0" distR="0">
            <wp:extent cx="1866900" cy="4044950"/>
            <wp:effectExtent l="0" t="0" r="0" b="0"/>
            <wp:docPr id="14006025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0255" name="图片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2676" cy="405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15FDE"/>
    <w:multiLevelType w:val="multilevel"/>
    <w:tmpl w:val="18215FD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65340EC"/>
    <w:multiLevelType w:val="multilevel"/>
    <w:tmpl w:val="365340E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41047540"/>
    <w:multiLevelType w:val="multilevel"/>
    <w:tmpl w:val="41047540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A0"/>
    <w:rsid w:val="002B160C"/>
    <w:rsid w:val="0044465B"/>
    <w:rsid w:val="008A4168"/>
    <w:rsid w:val="00930EA0"/>
    <w:rsid w:val="00C641CA"/>
    <w:rsid w:val="FDF5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字符"/>
    <w:basedOn w:val="6"/>
    <w:link w:val="4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标题 2 字符"/>
    <w:basedOn w:val="6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</Words>
  <Characters>644</Characters>
  <Lines>5</Lines>
  <Paragraphs>1</Paragraphs>
  <TotalTime>26</TotalTime>
  <ScaleCrop>false</ScaleCrop>
  <LinksUpToDate>false</LinksUpToDate>
  <CharactersWithSpaces>755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2023-09-21T09:00:00Z</dcterms:created>
  <dc:creator>超 周</dc:creator>
  <cp:lastModifiedBy>钟文</cp:lastModifiedBy>
  <dcterms:modified xsi:type="dcterms:W3CDTF">2023-09-25T10:28:55Z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9884CF0C373E4ABD67F01065D8CE212E</vt:lpwstr>
  </property>
</Properties>
</file>