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4EB72">
      <w:pPr>
        <w:spacing w:before="156" w:beforeLines="50" w:after="156" w:afterLines="50" w:line="620" w:lineRule="exact"/>
        <w:jc w:val="center"/>
        <w:rPr>
          <w:rFonts w:hint="eastAsia" w:ascii="方正小标宋简体" w:hAnsi="微软雅黑" w:eastAsia="方正小标宋简体"/>
          <w:color w:val="auto"/>
          <w:szCs w:val="21"/>
        </w:rPr>
      </w:pPr>
      <w:r>
        <w:rPr>
          <w:rFonts w:hint="eastAsia" w:ascii="方正小标宋简体" w:hAnsi="微软雅黑" w:eastAsia="方正小标宋简体"/>
          <w:color w:val="auto"/>
          <w:sz w:val="36"/>
          <w:szCs w:val="36"/>
        </w:rPr>
        <w:t>茅台学院</w:t>
      </w:r>
      <w:r>
        <w:rPr>
          <w:rFonts w:hint="eastAsia" w:ascii="方正小标宋简体" w:hAnsi="微软雅黑" w:eastAsia="方正小标宋简体"/>
          <w:color w:val="auto"/>
          <w:sz w:val="36"/>
          <w:szCs w:val="36"/>
          <w:lang w:val="en-US" w:eastAsia="zh-CN"/>
        </w:rPr>
        <w:t>校内课程学分认定与转换申请</w:t>
      </w:r>
      <w:r>
        <w:rPr>
          <w:rFonts w:hint="eastAsia" w:ascii="方正小标宋简体" w:hAnsi="微软雅黑" w:eastAsia="方正小标宋简体"/>
          <w:color w:val="auto"/>
          <w:sz w:val="36"/>
          <w:szCs w:val="36"/>
        </w:rPr>
        <w:t>表</w:t>
      </w:r>
    </w:p>
    <w:tbl>
      <w:tblPr>
        <w:tblStyle w:val="2"/>
        <w:tblW w:w="52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567"/>
        <w:gridCol w:w="902"/>
        <w:gridCol w:w="448"/>
        <w:gridCol w:w="772"/>
        <w:gridCol w:w="521"/>
        <w:gridCol w:w="145"/>
        <w:gridCol w:w="821"/>
        <w:gridCol w:w="954"/>
        <w:gridCol w:w="1424"/>
      </w:tblGrid>
      <w:tr w14:paraId="38F7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60" w:type="dxa"/>
            <w:vAlign w:val="center"/>
          </w:tcPr>
          <w:p w14:paraId="5A94B4E1">
            <w:pPr>
              <w:spacing w:line="620" w:lineRule="exact"/>
              <w:jc w:val="center"/>
              <w:rPr>
                <w:rFonts w:hint="eastAsia" w:ascii="Arial" w:hAnsi="Arial" w:eastAsia="宋体"/>
                <w:color w:val="auto"/>
                <w:szCs w:val="21"/>
                <w:lang w:val="en-US" w:eastAsia="zh-CN"/>
              </w:rPr>
            </w:pPr>
            <w:r>
              <w:rPr>
                <w:rFonts w:hint="eastAsia" w:ascii="Arial" w:hAnsi="Arial" w:eastAsia="宋体"/>
                <w:color w:val="auto"/>
                <w:szCs w:val="21"/>
                <w:lang w:val="en-US" w:eastAsia="zh-CN"/>
              </w:rPr>
              <w:t>学号</w:t>
            </w:r>
          </w:p>
        </w:tc>
        <w:tc>
          <w:tcPr>
            <w:tcW w:w="2917" w:type="dxa"/>
            <w:gridSpan w:val="3"/>
            <w:vAlign w:val="center"/>
          </w:tcPr>
          <w:p w14:paraId="38B9366D">
            <w:pPr>
              <w:spacing w:line="620" w:lineRule="exact"/>
              <w:jc w:val="center"/>
              <w:rPr>
                <w:rFonts w:ascii="Arial" w:hAnsi="Arial" w:eastAsia="宋体"/>
                <w:color w:val="auto"/>
                <w:szCs w:val="21"/>
              </w:rPr>
            </w:pPr>
          </w:p>
        </w:tc>
        <w:tc>
          <w:tcPr>
            <w:tcW w:w="1293" w:type="dxa"/>
            <w:gridSpan w:val="2"/>
            <w:vAlign w:val="center"/>
          </w:tcPr>
          <w:p w14:paraId="4DFD7D49">
            <w:pPr>
              <w:spacing w:line="620" w:lineRule="exact"/>
              <w:jc w:val="center"/>
              <w:rPr>
                <w:rFonts w:hint="eastAsia" w:ascii="Arial" w:hAnsi="Arial" w:eastAsiaTheme="minorEastAsia"/>
                <w:color w:val="auto"/>
                <w:szCs w:val="21"/>
                <w:lang w:val="en-US" w:eastAsia="zh-CN"/>
              </w:rPr>
            </w:pPr>
            <w:r>
              <w:rPr>
                <w:rFonts w:hint="eastAsia" w:ascii="Arial" w:hAnsi="Arial"/>
                <w:color w:val="auto"/>
                <w:szCs w:val="21"/>
                <w:lang w:val="en-US" w:eastAsia="zh-CN"/>
              </w:rPr>
              <w:t>姓名</w:t>
            </w:r>
          </w:p>
        </w:tc>
        <w:tc>
          <w:tcPr>
            <w:tcW w:w="3344" w:type="dxa"/>
            <w:gridSpan w:val="4"/>
            <w:vAlign w:val="center"/>
          </w:tcPr>
          <w:p w14:paraId="7BDF74DC">
            <w:pPr>
              <w:spacing w:line="620" w:lineRule="exact"/>
              <w:jc w:val="center"/>
              <w:rPr>
                <w:rFonts w:ascii="Arial" w:hAnsi="Arial"/>
                <w:color w:val="auto"/>
                <w:szCs w:val="21"/>
              </w:rPr>
            </w:pPr>
          </w:p>
        </w:tc>
      </w:tr>
      <w:tr w14:paraId="4E39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0" w:type="dxa"/>
            <w:vAlign w:val="center"/>
          </w:tcPr>
          <w:p w14:paraId="3884EF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宋体" w:eastAsiaTheme="minorEastAsia"/>
                <w:color w:val="auto"/>
                <w:szCs w:val="21"/>
                <w:lang w:val="en-US" w:eastAsia="zh-CN"/>
              </w:rPr>
            </w:pPr>
            <w:r>
              <w:rPr>
                <w:rFonts w:hint="eastAsia" w:ascii="Arial" w:hAnsi="宋体"/>
                <w:color w:val="auto"/>
                <w:szCs w:val="21"/>
                <w:lang w:val="en-US" w:eastAsia="zh-CN"/>
              </w:rPr>
              <w:t>所在学院</w:t>
            </w:r>
          </w:p>
        </w:tc>
        <w:tc>
          <w:tcPr>
            <w:tcW w:w="2917" w:type="dxa"/>
            <w:gridSpan w:val="3"/>
            <w:vAlign w:val="center"/>
          </w:tcPr>
          <w:p w14:paraId="324899E5">
            <w:pPr>
              <w:spacing w:line="620" w:lineRule="exact"/>
              <w:jc w:val="center"/>
              <w:rPr>
                <w:rFonts w:ascii="Arial" w:hAnsi="Arial" w:eastAsia="宋体"/>
                <w:color w:val="auto"/>
                <w:szCs w:val="21"/>
              </w:rPr>
            </w:pPr>
          </w:p>
        </w:tc>
        <w:tc>
          <w:tcPr>
            <w:tcW w:w="1293" w:type="dxa"/>
            <w:gridSpan w:val="2"/>
            <w:vAlign w:val="center"/>
          </w:tcPr>
          <w:p w14:paraId="072AA77F">
            <w:pPr>
              <w:spacing w:line="620" w:lineRule="exact"/>
              <w:jc w:val="center"/>
              <w:rPr>
                <w:rFonts w:hint="default" w:ascii="Arial" w:hAnsi="宋体" w:eastAsiaTheme="minorEastAsia"/>
                <w:color w:val="auto"/>
                <w:szCs w:val="21"/>
                <w:lang w:val="en-US" w:eastAsia="zh-CN"/>
              </w:rPr>
            </w:pPr>
            <w:r>
              <w:rPr>
                <w:rFonts w:hint="eastAsia" w:ascii="Arial" w:hAnsi="宋体"/>
                <w:color w:val="auto"/>
                <w:szCs w:val="21"/>
                <w:lang w:val="en-US" w:eastAsia="zh-CN"/>
              </w:rPr>
              <w:t>专业及班级</w:t>
            </w:r>
          </w:p>
        </w:tc>
        <w:tc>
          <w:tcPr>
            <w:tcW w:w="3344" w:type="dxa"/>
            <w:gridSpan w:val="4"/>
            <w:vAlign w:val="center"/>
          </w:tcPr>
          <w:p w14:paraId="795D11DB">
            <w:pPr>
              <w:spacing w:line="620" w:lineRule="exact"/>
              <w:jc w:val="center"/>
              <w:rPr>
                <w:rFonts w:ascii="Arial" w:hAnsi="Arial"/>
                <w:color w:val="auto"/>
                <w:szCs w:val="21"/>
              </w:rPr>
            </w:pPr>
          </w:p>
        </w:tc>
      </w:tr>
      <w:tr w14:paraId="1814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1360" w:type="dxa"/>
            <w:vAlign w:val="center"/>
          </w:tcPr>
          <w:p w14:paraId="488583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Theme="minorEastAsia"/>
                <w:color w:val="auto"/>
                <w:szCs w:val="21"/>
                <w:lang w:val="en-US" w:eastAsia="zh-CN"/>
              </w:rPr>
            </w:pPr>
            <w:r>
              <w:rPr>
                <w:rFonts w:hint="eastAsia" w:ascii="Arial" w:hAnsi="宋体"/>
                <w:color w:val="auto"/>
                <w:szCs w:val="21"/>
                <w:lang w:val="en-US" w:eastAsia="zh-CN"/>
              </w:rPr>
              <w:t>认定与转换理由</w:t>
            </w:r>
          </w:p>
        </w:tc>
        <w:tc>
          <w:tcPr>
            <w:tcW w:w="7554" w:type="dxa"/>
            <w:gridSpan w:val="9"/>
          </w:tcPr>
          <w:p w14:paraId="2DA14EA0">
            <w:pPr>
              <w:spacing w:line="620" w:lineRule="exact"/>
              <w:rPr>
                <w:rFonts w:ascii="Arial" w:hAnsi="Arial" w:eastAsia="宋体"/>
                <w:color w:val="auto"/>
                <w:szCs w:val="21"/>
              </w:rPr>
            </w:pPr>
            <w:r>
              <w:rPr>
                <w:rFonts w:hint="eastAsia" w:ascii="楷体_GB2312" w:hAnsi="Arial" w:eastAsia="楷体_GB2312"/>
                <w:color w:val="auto"/>
                <w:szCs w:val="21"/>
              </w:rPr>
              <w:t>以下简要说明变更原因（可另附纸说明）：</w:t>
            </w:r>
          </w:p>
        </w:tc>
      </w:tr>
      <w:tr w14:paraId="4B1C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60" w:type="dxa"/>
            <w:vAlign w:val="center"/>
          </w:tcPr>
          <w:p w14:paraId="4AC518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Arial" w:hAnsi="Arial" w:eastAsiaTheme="minorEastAsia"/>
                <w:color w:val="auto"/>
                <w:szCs w:val="21"/>
                <w:lang w:val="en-US" w:eastAsia="zh-CN"/>
              </w:rPr>
            </w:pPr>
            <w:r>
              <w:rPr>
                <w:rFonts w:hint="eastAsia" w:ascii="Arial" w:hAnsi="宋体"/>
                <w:color w:val="auto"/>
                <w:szCs w:val="21"/>
              </w:rPr>
              <w:t>变更</w:t>
            </w:r>
            <w:r>
              <w:rPr>
                <w:rFonts w:hint="eastAsia" w:ascii="Arial" w:hAnsi="宋体"/>
                <w:color w:val="auto"/>
                <w:szCs w:val="21"/>
                <w:lang w:val="en-US" w:eastAsia="zh-CN"/>
              </w:rPr>
              <w:t>课程</w:t>
            </w:r>
          </w:p>
        </w:tc>
        <w:tc>
          <w:tcPr>
            <w:tcW w:w="1567" w:type="dxa"/>
            <w:vAlign w:val="center"/>
          </w:tcPr>
          <w:p w14:paraId="7F94AB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hAnsi="Arial" w:eastAsia="宋体"/>
                <w:color w:val="auto"/>
                <w:szCs w:val="21"/>
              </w:rPr>
            </w:pPr>
            <w:r>
              <w:rPr>
                <w:rFonts w:hint="eastAsia" w:ascii="Arial" w:hAnsi="Arial"/>
                <w:color w:val="auto"/>
                <w:szCs w:val="21"/>
              </w:rPr>
              <w:t>课程名</w:t>
            </w:r>
          </w:p>
        </w:tc>
        <w:tc>
          <w:tcPr>
            <w:tcW w:w="902" w:type="dxa"/>
            <w:vAlign w:val="center"/>
          </w:tcPr>
          <w:p w14:paraId="468B84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hAnsi="宋体"/>
                <w:color w:val="auto"/>
                <w:szCs w:val="21"/>
              </w:rPr>
            </w:pPr>
            <w:r>
              <w:rPr>
                <w:rFonts w:hint="eastAsia" w:ascii="Arial" w:hAnsi="Arial"/>
                <w:color w:val="auto"/>
                <w:szCs w:val="21"/>
              </w:rPr>
              <w:t>课程号</w:t>
            </w:r>
          </w:p>
        </w:tc>
        <w:tc>
          <w:tcPr>
            <w:tcW w:w="1220" w:type="dxa"/>
            <w:gridSpan w:val="2"/>
            <w:vAlign w:val="center"/>
          </w:tcPr>
          <w:p w14:paraId="45261A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hAnsi="Arial" w:eastAsia="宋体"/>
                <w:color w:val="auto"/>
                <w:szCs w:val="21"/>
              </w:rPr>
            </w:pPr>
            <w:r>
              <w:rPr>
                <w:rFonts w:hint="eastAsia" w:ascii="Arial" w:hAnsi="宋体"/>
                <w:color w:val="auto"/>
                <w:szCs w:val="21"/>
              </w:rPr>
              <w:t>开课单位</w:t>
            </w:r>
          </w:p>
        </w:tc>
        <w:tc>
          <w:tcPr>
            <w:tcW w:w="666" w:type="dxa"/>
            <w:gridSpan w:val="2"/>
            <w:vAlign w:val="center"/>
          </w:tcPr>
          <w:p w14:paraId="03131E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Arial" w:hAnsi="宋体" w:eastAsiaTheme="minorEastAsia"/>
                <w:color w:val="auto"/>
                <w:szCs w:val="21"/>
                <w:lang w:eastAsia="zh-CN"/>
              </w:rPr>
            </w:pPr>
            <w:r>
              <w:rPr>
                <w:rFonts w:hint="eastAsia" w:ascii="Arial" w:hAnsi="宋体"/>
                <w:color w:val="auto"/>
                <w:szCs w:val="21"/>
                <w:lang w:val="en-US" w:eastAsia="zh-CN"/>
              </w:rPr>
              <w:t>成绩</w:t>
            </w:r>
          </w:p>
        </w:tc>
        <w:tc>
          <w:tcPr>
            <w:tcW w:w="821" w:type="dxa"/>
            <w:vAlign w:val="center"/>
          </w:tcPr>
          <w:p w14:paraId="27D916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hAnsi="Arial" w:eastAsia="宋体"/>
                <w:color w:val="auto"/>
                <w:szCs w:val="21"/>
              </w:rPr>
            </w:pPr>
            <w:r>
              <w:rPr>
                <w:rFonts w:hint="eastAsia" w:ascii="Arial" w:hAnsi="Arial"/>
                <w:color w:val="auto"/>
                <w:szCs w:val="21"/>
              </w:rPr>
              <w:t>学分</w:t>
            </w:r>
          </w:p>
        </w:tc>
        <w:tc>
          <w:tcPr>
            <w:tcW w:w="954" w:type="dxa"/>
            <w:vAlign w:val="center"/>
          </w:tcPr>
          <w:p w14:paraId="77E6DA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hAnsi="Arial" w:eastAsia="宋体"/>
                <w:color w:val="auto"/>
                <w:szCs w:val="21"/>
              </w:rPr>
            </w:pPr>
            <w:r>
              <w:rPr>
                <w:rFonts w:hint="eastAsia" w:ascii="Arial" w:hAnsi="宋体"/>
                <w:color w:val="auto"/>
                <w:szCs w:val="21"/>
              </w:rPr>
              <w:t>学时</w:t>
            </w:r>
          </w:p>
        </w:tc>
        <w:tc>
          <w:tcPr>
            <w:tcW w:w="1424" w:type="dxa"/>
            <w:vAlign w:val="center"/>
          </w:tcPr>
          <w:p w14:paraId="00E8BB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hAnsi="宋体"/>
                <w:color w:val="auto"/>
                <w:szCs w:val="21"/>
              </w:rPr>
            </w:pPr>
            <w:r>
              <w:rPr>
                <w:rFonts w:hint="eastAsia" w:ascii="Arial" w:hAnsi="宋体"/>
                <w:color w:val="auto"/>
                <w:szCs w:val="21"/>
              </w:rPr>
              <w:t>课程性质</w:t>
            </w:r>
          </w:p>
        </w:tc>
      </w:tr>
      <w:tr w14:paraId="5554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0" w:type="dxa"/>
            <w:vAlign w:val="center"/>
          </w:tcPr>
          <w:p w14:paraId="5E945A27">
            <w:pPr>
              <w:spacing w:line="620" w:lineRule="exact"/>
              <w:jc w:val="center"/>
              <w:rPr>
                <w:rFonts w:ascii="Arial" w:hAnsi="Arial" w:eastAsia="宋体"/>
                <w:color w:val="auto"/>
                <w:szCs w:val="21"/>
              </w:rPr>
            </w:pPr>
            <w:r>
              <w:rPr>
                <w:rFonts w:hint="eastAsia" w:ascii="Arial" w:hAnsi="宋体"/>
                <w:color w:val="auto"/>
                <w:szCs w:val="21"/>
              </w:rPr>
              <w:t>变更前</w:t>
            </w:r>
          </w:p>
        </w:tc>
        <w:tc>
          <w:tcPr>
            <w:tcW w:w="1567" w:type="dxa"/>
            <w:vAlign w:val="center"/>
          </w:tcPr>
          <w:p w14:paraId="1C95EE87">
            <w:pPr>
              <w:spacing w:line="620" w:lineRule="exact"/>
              <w:jc w:val="center"/>
              <w:rPr>
                <w:rFonts w:ascii="Arial" w:hAnsi="Arial" w:eastAsia="宋体"/>
                <w:color w:val="auto"/>
                <w:szCs w:val="21"/>
              </w:rPr>
            </w:pPr>
          </w:p>
        </w:tc>
        <w:tc>
          <w:tcPr>
            <w:tcW w:w="902" w:type="dxa"/>
            <w:vAlign w:val="center"/>
          </w:tcPr>
          <w:p w14:paraId="42133429">
            <w:pPr>
              <w:spacing w:line="620" w:lineRule="exact"/>
              <w:jc w:val="center"/>
              <w:rPr>
                <w:rFonts w:ascii="Arial" w:hAnsi="Arial" w:eastAsia="宋体"/>
                <w:color w:val="auto"/>
                <w:szCs w:val="21"/>
              </w:rPr>
            </w:pPr>
          </w:p>
        </w:tc>
        <w:tc>
          <w:tcPr>
            <w:tcW w:w="1220" w:type="dxa"/>
            <w:gridSpan w:val="2"/>
            <w:vAlign w:val="center"/>
          </w:tcPr>
          <w:p w14:paraId="39515C0B">
            <w:pPr>
              <w:spacing w:line="620" w:lineRule="exact"/>
              <w:jc w:val="center"/>
              <w:rPr>
                <w:rFonts w:ascii="Arial" w:hAnsi="Arial" w:eastAsia="宋体"/>
                <w:color w:val="auto"/>
                <w:szCs w:val="21"/>
              </w:rPr>
            </w:pPr>
          </w:p>
        </w:tc>
        <w:tc>
          <w:tcPr>
            <w:tcW w:w="666" w:type="dxa"/>
            <w:gridSpan w:val="2"/>
            <w:vAlign w:val="center"/>
          </w:tcPr>
          <w:p w14:paraId="0845D012">
            <w:pPr>
              <w:spacing w:line="620" w:lineRule="exact"/>
              <w:jc w:val="center"/>
              <w:rPr>
                <w:rFonts w:ascii="Arial" w:hAnsi="Arial" w:eastAsia="宋体"/>
                <w:color w:val="auto"/>
                <w:szCs w:val="21"/>
              </w:rPr>
            </w:pPr>
          </w:p>
        </w:tc>
        <w:tc>
          <w:tcPr>
            <w:tcW w:w="821" w:type="dxa"/>
            <w:vAlign w:val="center"/>
          </w:tcPr>
          <w:p w14:paraId="5DFA8906">
            <w:pPr>
              <w:spacing w:line="620" w:lineRule="exact"/>
              <w:jc w:val="center"/>
              <w:rPr>
                <w:rFonts w:ascii="Arial" w:hAnsi="Arial" w:eastAsia="宋体"/>
                <w:color w:val="auto"/>
                <w:szCs w:val="21"/>
              </w:rPr>
            </w:pPr>
          </w:p>
        </w:tc>
        <w:tc>
          <w:tcPr>
            <w:tcW w:w="954" w:type="dxa"/>
            <w:vAlign w:val="center"/>
          </w:tcPr>
          <w:p w14:paraId="0323CA9E">
            <w:pPr>
              <w:spacing w:line="620" w:lineRule="exact"/>
              <w:jc w:val="center"/>
              <w:rPr>
                <w:rFonts w:ascii="Arial" w:hAnsi="Arial" w:eastAsia="宋体"/>
                <w:color w:val="auto"/>
                <w:szCs w:val="21"/>
              </w:rPr>
            </w:pPr>
          </w:p>
        </w:tc>
        <w:tc>
          <w:tcPr>
            <w:tcW w:w="1424" w:type="dxa"/>
            <w:vAlign w:val="center"/>
          </w:tcPr>
          <w:p w14:paraId="0E718B03">
            <w:pPr>
              <w:spacing w:line="620" w:lineRule="exact"/>
              <w:jc w:val="center"/>
              <w:rPr>
                <w:rFonts w:ascii="Arial" w:hAnsi="Arial" w:eastAsia="宋体"/>
                <w:color w:val="auto"/>
                <w:szCs w:val="21"/>
              </w:rPr>
            </w:pPr>
          </w:p>
        </w:tc>
      </w:tr>
      <w:tr w14:paraId="374E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0" w:type="dxa"/>
            <w:vAlign w:val="center"/>
          </w:tcPr>
          <w:p w14:paraId="2290D2FC">
            <w:pPr>
              <w:spacing w:line="620" w:lineRule="exact"/>
              <w:jc w:val="center"/>
              <w:rPr>
                <w:rFonts w:ascii="Arial" w:hAnsi="Arial" w:eastAsia="宋体"/>
                <w:color w:val="auto"/>
                <w:szCs w:val="21"/>
              </w:rPr>
            </w:pPr>
            <w:r>
              <w:rPr>
                <w:rFonts w:hint="eastAsia" w:ascii="Arial" w:hAnsi="宋体"/>
                <w:color w:val="auto"/>
                <w:szCs w:val="21"/>
              </w:rPr>
              <w:t>变更后</w:t>
            </w:r>
          </w:p>
        </w:tc>
        <w:tc>
          <w:tcPr>
            <w:tcW w:w="1567" w:type="dxa"/>
            <w:vAlign w:val="center"/>
          </w:tcPr>
          <w:p w14:paraId="5142C7F3">
            <w:pPr>
              <w:spacing w:line="620" w:lineRule="exact"/>
              <w:jc w:val="center"/>
              <w:rPr>
                <w:rFonts w:ascii="Arial" w:hAnsi="Arial"/>
                <w:color w:val="auto"/>
                <w:szCs w:val="21"/>
              </w:rPr>
            </w:pPr>
          </w:p>
        </w:tc>
        <w:tc>
          <w:tcPr>
            <w:tcW w:w="902" w:type="dxa"/>
            <w:vAlign w:val="center"/>
          </w:tcPr>
          <w:p w14:paraId="797EA851">
            <w:pPr>
              <w:spacing w:line="620" w:lineRule="exact"/>
              <w:jc w:val="center"/>
              <w:rPr>
                <w:rFonts w:ascii="Arial" w:hAnsi="Arial"/>
                <w:color w:val="auto"/>
                <w:szCs w:val="21"/>
              </w:rPr>
            </w:pPr>
          </w:p>
        </w:tc>
        <w:tc>
          <w:tcPr>
            <w:tcW w:w="1220" w:type="dxa"/>
            <w:gridSpan w:val="2"/>
            <w:vAlign w:val="center"/>
          </w:tcPr>
          <w:p w14:paraId="035CD13D">
            <w:pPr>
              <w:spacing w:line="620" w:lineRule="exact"/>
              <w:jc w:val="center"/>
              <w:rPr>
                <w:rFonts w:ascii="Arial" w:hAnsi="Arial" w:eastAsia="宋体"/>
                <w:color w:val="auto"/>
                <w:szCs w:val="21"/>
              </w:rPr>
            </w:pPr>
          </w:p>
        </w:tc>
        <w:tc>
          <w:tcPr>
            <w:tcW w:w="666" w:type="dxa"/>
            <w:gridSpan w:val="2"/>
            <w:vAlign w:val="center"/>
          </w:tcPr>
          <w:p w14:paraId="57B620FF">
            <w:pPr>
              <w:spacing w:line="620" w:lineRule="exact"/>
              <w:jc w:val="center"/>
              <w:rPr>
                <w:rFonts w:ascii="Arial" w:hAnsi="Arial" w:eastAsia="宋体"/>
                <w:color w:val="auto"/>
                <w:szCs w:val="21"/>
              </w:rPr>
            </w:pPr>
          </w:p>
        </w:tc>
        <w:tc>
          <w:tcPr>
            <w:tcW w:w="821" w:type="dxa"/>
            <w:vAlign w:val="center"/>
          </w:tcPr>
          <w:p w14:paraId="06FAF498">
            <w:pPr>
              <w:spacing w:line="620" w:lineRule="exact"/>
              <w:jc w:val="center"/>
              <w:rPr>
                <w:rFonts w:ascii="Arial" w:hAnsi="Arial" w:eastAsia="宋体"/>
                <w:color w:val="auto"/>
                <w:szCs w:val="21"/>
              </w:rPr>
            </w:pPr>
          </w:p>
        </w:tc>
        <w:tc>
          <w:tcPr>
            <w:tcW w:w="954" w:type="dxa"/>
            <w:vAlign w:val="center"/>
          </w:tcPr>
          <w:p w14:paraId="4E073BBE">
            <w:pPr>
              <w:spacing w:line="620" w:lineRule="exact"/>
              <w:jc w:val="center"/>
              <w:rPr>
                <w:rFonts w:ascii="Arial" w:hAnsi="Arial" w:eastAsia="宋体"/>
                <w:color w:val="auto"/>
                <w:szCs w:val="21"/>
              </w:rPr>
            </w:pPr>
          </w:p>
        </w:tc>
        <w:tc>
          <w:tcPr>
            <w:tcW w:w="1424" w:type="dxa"/>
            <w:vAlign w:val="center"/>
          </w:tcPr>
          <w:p w14:paraId="6A800534">
            <w:pPr>
              <w:spacing w:line="620" w:lineRule="exact"/>
              <w:jc w:val="center"/>
              <w:rPr>
                <w:rFonts w:ascii="Arial" w:hAnsi="Arial" w:eastAsia="宋体"/>
                <w:color w:val="auto"/>
                <w:szCs w:val="21"/>
              </w:rPr>
            </w:pPr>
          </w:p>
        </w:tc>
      </w:tr>
      <w:tr w14:paraId="48B9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1360" w:type="dxa"/>
            <w:vAlign w:val="center"/>
          </w:tcPr>
          <w:p w14:paraId="20B124FF">
            <w:pPr>
              <w:spacing w:line="620" w:lineRule="exact"/>
              <w:jc w:val="center"/>
              <w:rPr>
                <w:rFonts w:hint="eastAsia" w:ascii="Arial" w:hAnsi="宋体"/>
                <w:color w:val="auto"/>
                <w:szCs w:val="21"/>
              </w:rPr>
            </w:pPr>
            <w:r>
              <w:rPr>
                <w:rFonts w:hint="eastAsia" w:ascii="Arial" w:hAnsi="宋体"/>
                <w:color w:val="auto"/>
                <w:szCs w:val="21"/>
              </w:rPr>
              <w:t>学生所在</w:t>
            </w:r>
          </w:p>
          <w:p w14:paraId="0DC5EE11">
            <w:pPr>
              <w:spacing w:line="620" w:lineRule="exact"/>
              <w:jc w:val="center"/>
              <w:rPr>
                <w:rFonts w:hint="eastAsia" w:ascii="Arial" w:hAnsi="宋体"/>
                <w:color w:val="auto"/>
                <w:szCs w:val="21"/>
                <w:lang w:val="en-US" w:eastAsia="zh-CN"/>
              </w:rPr>
            </w:pPr>
            <w:r>
              <w:rPr>
                <w:rFonts w:hint="eastAsia" w:ascii="Arial" w:hAnsi="宋体"/>
                <w:color w:val="auto"/>
                <w:szCs w:val="21"/>
                <w:lang w:val="en-US" w:eastAsia="zh-CN"/>
              </w:rPr>
              <w:t>学院</w:t>
            </w:r>
          </w:p>
          <w:p w14:paraId="4F55FA09">
            <w:pPr>
              <w:spacing w:line="620" w:lineRule="exact"/>
              <w:jc w:val="center"/>
              <w:rPr>
                <w:rFonts w:ascii="Arial" w:hAnsi="Arial"/>
                <w:color w:val="auto"/>
                <w:szCs w:val="21"/>
              </w:rPr>
            </w:pPr>
            <w:r>
              <w:rPr>
                <w:rFonts w:hint="eastAsia" w:ascii="Arial" w:hAnsi="宋体"/>
                <w:color w:val="auto"/>
                <w:szCs w:val="21"/>
              </w:rPr>
              <w:t>审核意见</w:t>
            </w:r>
          </w:p>
        </w:tc>
        <w:tc>
          <w:tcPr>
            <w:tcW w:w="7554" w:type="dxa"/>
            <w:gridSpan w:val="9"/>
          </w:tcPr>
          <w:p w14:paraId="0561EECE">
            <w:pPr>
              <w:spacing w:line="620" w:lineRule="exact"/>
              <w:ind w:right="420"/>
              <w:rPr>
                <w:rFonts w:hint="eastAsia" w:ascii="Arial" w:hAnsi="宋体"/>
                <w:color w:val="auto"/>
                <w:szCs w:val="21"/>
                <w:lang w:eastAsia="zh-CN"/>
              </w:rPr>
            </w:pPr>
            <w:r>
              <w:rPr>
                <w:rFonts w:hint="eastAsia" w:ascii="Arial" w:hAnsi="宋体"/>
                <w:color w:val="auto"/>
                <w:szCs w:val="21"/>
                <w:lang w:eastAsia="zh-CN"/>
              </w:rPr>
              <w:t>（</w:t>
            </w:r>
            <w:r>
              <w:rPr>
                <w:rFonts w:hint="eastAsia" w:ascii="Arial" w:hAnsi="宋体"/>
                <w:color w:val="auto"/>
                <w:szCs w:val="21"/>
                <w:lang w:val="en-US" w:eastAsia="zh-CN"/>
              </w:rPr>
              <w:t>须写明是否同意</w:t>
            </w:r>
            <w:r>
              <w:rPr>
                <w:rFonts w:hint="eastAsia" w:ascii="Arial" w:hAnsi="宋体"/>
                <w:color w:val="auto"/>
                <w:szCs w:val="21"/>
                <w:lang w:eastAsia="zh-CN"/>
              </w:rPr>
              <w:t>）</w:t>
            </w:r>
          </w:p>
          <w:p w14:paraId="4023511C">
            <w:pPr>
              <w:spacing w:line="620" w:lineRule="exact"/>
              <w:ind w:right="420"/>
              <w:rPr>
                <w:rFonts w:hint="eastAsia" w:ascii="Arial" w:hAnsi="宋体"/>
                <w:color w:val="auto"/>
                <w:szCs w:val="21"/>
                <w:lang w:eastAsia="zh-CN"/>
              </w:rPr>
            </w:pPr>
          </w:p>
          <w:p w14:paraId="26165642">
            <w:pPr>
              <w:spacing w:line="620" w:lineRule="exact"/>
              <w:ind w:right="420"/>
              <w:rPr>
                <w:rFonts w:hint="eastAsia" w:ascii="Arial" w:hAnsi="宋体"/>
                <w:color w:val="auto"/>
                <w:szCs w:val="21"/>
                <w:lang w:eastAsia="zh-CN"/>
              </w:rPr>
            </w:pPr>
          </w:p>
          <w:p w14:paraId="3B24AC70">
            <w:pPr>
              <w:spacing w:line="620" w:lineRule="exact"/>
              <w:ind w:right="420" w:firstLine="2100" w:firstLineChars="1000"/>
              <w:rPr>
                <w:rFonts w:ascii="Arial" w:hAnsi="宋体" w:eastAsia="宋体"/>
                <w:color w:val="auto"/>
                <w:szCs w:val="21"/>
              </w:rPr>
            </w:pPr>
            <w:r>
              <w:rPr>
                <w:rFonts w:hint="eastAsia" w:ascii="Arial" w:hAnsi="宋体"/>
                <w:color w:val="auto"/>
                <w:szCs w:val="21"/>
                <w:lang w:val="en-US" w:eastAsia="zh-CN"/>
              </w:rPr>
              <w:t>负责</w:t>
            </w:r>
            <w:r>
              <w:rPr>
                <w:rFonts w:hint="eastAsia" w:ascii="Arial" w:hAnsi="宋体"/>
                <w:color w:val="auto"/>
                <w:szCs w:val="21"/>
              </w:rPr>
              <w:t>人：</w:t>
            </w:r>
            <w:r>
              <w:rPr>
                <w:rFonts w:hint="eastAsia" w:ascii="Arial" w:hAnsi="Arial"/>
                <w:color w:val="auto"/>
                <w:szCs w:val="21"/>
              </w:rPr>
              <w:t xml:space="preserve">   </w:t>
            </w:r>
            <w:r>
              <w:rPr>
                <w:rFonts w:ascii="Arial" w:hAnsi="Arial"/>
                <w:color w:val="auto"/>
                <w:szCs w:val="21"/>
              </w:rPr>
              <w:t xml:space="preserve"> </w:t>
            </w:r>
            <w:r>
              <w:rPr>
                <w:rFonts w:hint="eastAsia" w:ascii="Arial" w:hAnsi="Arial"/>
                <w:color w:val="auto"/>
                <w:szCs w:val="21"/>
              </w:rPr>
              <w:t xml:space="preserve">           </w:t>
            </w:r>
            <w:r>
              <w:rPr>
                <w:rFonts w:hint="eastAsia" w:ascii="Arial" w:hAnsi="Arial"/>
                <w:color w:val="auto"/>
                <w:szCs w:val="21"/>
                <w:lang w:val="en-US" w:eastAsia="zh-CN"/>
              </w:rPr>
              <w:t xml:space="preserve"> </w:t>
            </w:r>
            <w:r>
              <w:rPr>
                <w:rFonts w:hint="eastAsia" w:ascii="Arial" w:hAnsi="宋体"/>
                <w:color w:val="auto"/>
                <w:szCs w:val="21"/>
              </w:rPr>
              <w:t>年</w:t>
            </w:r>
            <w:r>
              <w:rPr>
                <w:rFonts w:hint="eastAsia" w:ascii="Arial" w:hAnsi="Arial"/>
                <w:color w:val="auto"/>
                <w:szCs w:val="21"/>
              </w:rPr>
              <w:t xml:space="preserve">  </w:t>
            </w:r>
            <w:r>
              <w:rPr>
                <w:rFonts w:hint="eastAsia" w:ascii="Arial" w:hAnsi="Arial"/>
                <w:color w:val="auto"/>
                <w:szCs w:val="21"/>
                <w:lang w:val="en-US" w:eastAsia="zh-CN"/>
              </w:rPr>
              <w:t xml:space="preserve"> </w:t>
            </w:r>
            <w:r>
              <w:rPr>
                <w:rFonts w:hint="eastAsia" w:ascii="Arial" w:hAnsi="Arial"/>
                <w:color w:val="auto"/>
                <w:szCs w:val="21"/>
              </w:rPr>
              <w:t xml:space="preserve"> </w:t>
            </w:r>
            <w:r>
              <w:rPr>
                <w:rFonts w:hint="eastAsia" w:ascii="Arial" w:hAnsi="宋体"/>
                <w:color w:val="auto"/>
                <w:szCs w:val="21"/>
              </w:rPr>
              <w:t>月</w:t>
            </w:r>
            <w:r>
              <w:rPr>
                <w:rFonts w:hint="eastAsia" w:ascii="Arial" w:hAnsi="Arial"/>
                <w:color w:val="auto"/>
                <w:szCs w:val="21"/>
              </w:rPr>
              <w:t xml:space="preserve">   </w:t>
            </w:r>
            <w:r>
              <w:rPr>
                <w:rFonts w:hint="eastAsia" w:ascii="Arial" w:hAnsi="Arial"/>
                <w:color w:val="auto"/>
                <w:szCs w:val="21"/>
                <w:lang w:val="en-US" w:eastAsia="zh-CN"/>
              </w:rPr>
              <w:t xml:space="preserve"> </w:t>
            </w:r>
            <w:r>
              <w:rPr>
                <w:rFonts w:hint="eastAsia" w:ascii="Arial" w:hAnsi="宋体"/>
                <w:color w:val="auto"/>
                <w:szCs w:val="21"/>
              </w:rPr>
              <w:t>日（公章）</w:t>
            </w:r>
          </w:p>
        </w:tc>
      </w:tr>
      <w:tr w14:paraId="4A80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1360" w:type="dxa"/>
            <w:vAlign w:val="center"/>
          </w:tcPr>
          <w:p w14:paraId="5CC68859">
            <w:pPr>
              <w:spacing w:line="620" w:lineRule="exact"/>
              <w:jc w:val="center"/>
              <w:rPr>
                <w:rFonts w:hint="eastAsia" w:ascii="Arial" w:hAnsi="Arial" w:eastAsiaTheme="minorEastAsia"/>
                <w:color w:val="auto"/>
                <w:szCs w:val="21"/>
                <w:lang w:eastAsia="zh-CN"/>
              </w:rPr>
            </w:pPr>
            <w:r>
              <w:rPr>
                <w:rFonts w:hint="eastAsia" w:ascii="Arial" w:hAnsi="宋体"/>
                <w:color w:val="auto"/>
                <w:szCs w:val="21"/>
              </w:rPr>
              <w:t>教务</w:t>
            </w:r>
            <w:r>
              <w:rPr>
                <w:rFonts w:hint="eastAsia" w:ascii="Arial" w:hAnsi="宋体"/>
                <w:color w:val="auto"/>
                <w:szCs w:val="21"/>
                <w:lang w:val="en-US" w:eastAsia="zh-CN"/>
              </w:rPr>
              <w:t>部</w:t>
            </w:r>
          </w:p>
          <w:p w14:paraId="630D643B">
            <w:pPr>
              <w:spacing w:line="620" w:lineRule="exact"/>
              <w:jc w:val="center"/>
              <w:rPr>
                <w:rFonts w:ascii="Arial" w:hAnsi="Arial"/>
                <w:color w:val="auto"/>
                <w:szCs w:val="21"/>
              </w:rPr>
            </w:pPr>
            <w:r>
              <w:rPr>
                <w:rFonts w:hint="eastAsia" w:ascii="Arial" w:hAnsi="宋体"/>
                <w:color w:val="auto"/>
                <w:szCs w:val="21"/>
              </w:rPr>
              <w:t>审核意见</w:t>
            </w:r>
          </w:p>
        </w:tc>
        <w:tc>
          <w:tcPr>
            <w:tcW w:w="7554" w:type="dxa"/>
            <w:gridSpan w:val="9"/>
          </w:tcPr>
          <w:p w14:paraId="45D9B204">
            <w:pPr>
              <w:spacing w:line="620" w:lineRule="exact"/>
              <w:ind w:right="420"/>
              <w:rPr>
                <w:rFonts w:hint="eastAsia" w:ascii="Arial" w:hAnsi="宋体"/>
                <w:color w:val="auto"/>
                <w:szCs w:val="21"/>
                <w:lang w:eastAsia="zh-CN"/>
              </w:rPr>
            </w:pPr>
            <w:r>
              <w:rPr>
                <w:rFonts w:hint="eastAsia" w:ascii="Arial" w:hAnsi="宋体"/>
                <w:color w:val="auto"/>
                <w:szCs w:val="21"/>
                <w:lang w:eastAsia="zh-CN"/>
              </w:rPr>
              <w:t>（</w:t>
            </w:r>
            <w:r>
              <w:rPr>
                <w:rFonts w:hint="eastAsia" w:ascii="Arial" w:hAnsi="宋体"/>
                <w:color w:val="auto"/>
                <w:szCs w:val="21"/>
                <w:lang w:val="en-US" w:eastAsia="zh-CN"/>
              </w:rPr>
              <w:t>须写明是否同意</w:t>
            </w:r>
            <w:r>
              <w:rPr>
                <w:rFonts w:hint="eastAsia" w:ascii="Arial" w:hAnsi="宋体"/>
                <w:color w:val="auto"/>
                <w:szCs w:val="21"/>
                <w:lang w:eastAsia="zh-CN"/>
              </w:rPr>
              <w:t>）</w:t>
            </w:r>
          </w:p>
          <w:p w14:paraId="13E8B25F">
            <w:pPr>
              <w:spacing w:line="620" w:lineRule="exact"/>
              <w:ind w:right="420" w:rightChars="200"/>
              <w:jc w:val="center"/>
              <w:rPr>
                <w:rFonts w:hint="eastAsia" w:ascii="Arial" w:hAnsi="宋体"/>
                <w:color w:val="auto"/>
                <w:szCs w:val="21"/>
                <w:lang w:val="en-US" w:eastAsia="zh-CN"/>
              </w:rPr>
            </w:pPr>
          </w:p>
          <w:p w14:paraId="20E2DDC1">
            <w:pPr>
              <w:spacing w:line="620" w:lineRule="exact"/>
              <w:ind w:right="420" w:rightChars="200"/>
              <w:jc w:val="center"/>
              <w:rPr>
                <w:rFonts w:hint="eastAsia" w:ascii="Arial" w:hAnsi="宋体"/>
                <w:color w:val="auto"/>
                <w:szCs w:val="21"/>
                <w:lang w:val="en-US" w:eastAsia="zh-CN"/>
              </w:rPr>
            </w:pPr>
          </w:p>
          <w:p w14:paraId="7F552CF7">
            <w:pPr>
              <w:spacing w:line="620" w:lineRule="exact"/>
              <w:ind w:right="420" w:rightChars="200"/>
              <w:jc w:val="center"/>
              <w:rPr>
                <w:rFonts w:ascii="Arial" w:hAnsi="宋体"/>
                <w:color w:val="auto"/>
                <w:szCs w:val="21"/>
              </w:rPr>
            </w:pPr>
            <w:r>
              <w:rPr>
                <w:rFonts w:hint="eastAsia" w:ascii="Arial" w:hAnsi="宋体"/>
                <w:color w:val="auto"/>
                <w:szCs w:val="21"/>
                <w:lang w:val="en-US" w:eastAsia="zh-CN"/>
              </w:rPr>
              <w:t xml:space="preserve">                    负责人</w:t>
            </w:r>
            <w:r>
              <w:rPr>
                <w:rFonts w:hint="eastAsia" w:ascii="Arial" w:hAnsi="宋体"/>
                <w:color w:val="auto"/>
                <w:szCs w:val="21"/>
              </w:rPr>
              <w:t>：</w:t>
            </w:r>
            <w:r>
              <w:rPr>
                <w:rFonts w:hint="eastAsia" w:ascii="Arial" w:hAnsi="Arial"/>
                <w:color w:val="auto"/>
                <w:szCs w:val="21"/>
              </w:rPr>
              <w:t xml:space="preserve"> </w:t>
            </w:r>
            <w:r>
              <w:rPr>
                <w:rFonts w:ascii="Arial" w:hAnsi="Arial"/>
                <w:color w:val="auto"/>
                <w:szCs w:val="21"/>
              </w:rPr>
              <w:t xml:space="preserve"> </w:t>
            </w:r>
            <w:r>
              <w:rPr>
                <w:rFonts w:hint="eastAsia" w:ascii="Arial" w:hAnsi="Arial"/>
                <w:color w:val="auto"/>
                <w:szCs w:val="21"/>
              </w:rPr>
              <w:t xml:space="preserve">           </w:t>
            </w:r>
            <w:r>
              <w:rPr>
                <w:rFonts w:hint="eastAsia" w:ascii="Arial" w:hAnsi="Arial"/>
                <w:color w:val="auto"/>
                <w:szCs w:val="21"/>
                <w:lang w:val="en-US" w:eastAsia="zh-CN"/>
              </w:rPr>
              <w:t xml:space="preserve">    </w:t>
            </w:r>
            <w:r>
              <w:rPr>
                <w:rFonts w:hint="eastAsia" w:ascii="Arial" w:hAnsi="宋体"/>
                <w:color w:val="auto"/>
                <w:szCs w:val="21"/>
              </w:rPr>
              <w:t>年</w:t>
            </w:r>
            <w:r>
              <w:rPr>
                <w:rFonts w:hint="eastAsia" w:ascii="Arial" w:hAnsi="Arial"/>
                <w:color w:val="auto"/>
                <w:szCs w:val="21"/>
              </w:rPr>
              <w:t xml:space="preserve">  </w:t>
            </w:r>
            <w:r>
              <w:rPr>
                <w:rFonts w:hint="eastAsia" w:ascii="Arial" w:hAnsi="Arial"/>
                <w:color w:val="auto"/>
                <w:szCs w:val="21"/>
                <w:lang w:val="en-US" w:eastAsia="zh-CN"/>
              </w:rPr>
              <w:t xml:space="preserve"> </w:t>
            </w:r>
            <w:r>
              <w:rPr>
                <w:rFonts w:hint="eastAsia" w:ascii="Arial" w:hAnsi="Arial"/>
                <w:color w:val="auto"/>
                <w:szCs w:val="21"/>
              </w:rPr>
              <w:t xml:space="preserve"> </w:t>
            </w:r>
            <w:r>
              <w:rPr>
                <w:rFonts w:hint="eastAsia" w:ascii="Arial" w:hAnsi="宋体"/>
                <w:color w:val="auto"/>
                <w:szCs w:val="21"/>
              </w:rPr>
              <w:t>月</w:t>
            </w:r>
            <w:r>
              <w:rPr>
                <w:rFonts w:hint="eastAsia" w:ascii="Arial" w:hAnsi="Arial"/>
                <w:color w:val="auto"/>
                <w:szCs w:val="21"/>
              </w:rPr>
              <w:t xml:space="preserve">   </w:t>
            </w:r>
            <w:r>
              <w:rPr>
                <w:rFonts w:hint="eastAsia" w:ascii="Arial" w:hAnsi="Arial"/>
                <w:color w:val="auto"/>
                <w:szCs w:val="21"/>
                <w:lang w:val="en-US" w:eastAsia="zh-CN"/>
              </w:rPr>
              <w:t xml:space="preserve"> </w:t>
            </w:r>
            <w:r>
              <w:rPr>
                <w:rFonts w:hint="eastAsia" w:ascii="Arial" w:hAnsi="宋体"/>
                <w:color w:val="auto"/>
                <w:szCs w:val="21"/>
              </w:rPr>
              <w:t>日（公章）</w:t>
            </w:r>
          </w:p>
        </w:tc>
      </w:tr>
    </w:tbl>
    <w:p w14:paraId="5479A32B">
      <w:pPr>
        <w:keepNext w:val="0"/>
        <w:keepLines w:val="0"/>
        <w:pageBreakBefore w:val="0"/>
        <w:widowControl/>
        <w:shd w:val="clear" w:color="auto" w:fill="FFFFFF"/>
        <w:kinsoku/>
        <w:wordWrap/>
        <w:overflowPunct/>
        <w:topLinePunct w:val="0"/>
        <w:autoSpaceDE/>
        <w:autoSpaceDN/>
        <w:bidi w:val="0"/>
        <w:adjustRightInd/>
        <w:snapToGrid/>
        <w:spacing w:line="240" w:lineRule="auto"/>
        <w:ind w:left="422" w:hanging="422" w:hangingChars="200"/>
        <w:textAlignment w:val="auto"/>
        <w:rPr>
          <w:rFonts w:hint="eastAsia" w:ascii="仿宋_GB2312" w:hAnsi="仿宋_GB2312" w:eastAsia="仿宋_GB2312" w:cs="仿宋_GB2312"/>
          <w:b/>
          <w:bCs/>
          <w:color w:val="auto"/>
          <w:kern w:val="0"/>
          <w:sz w:val="21"/>
          <w:szCs w:val="21"/>
          <w:shd w:val="clear" w:color="auto" w:fill="FFFFFF"/>
          <w:lang w:val="en-US" w:eastAsia="zh-CN" w:bidi="ar"/>
        </w:rPr>
      </w:pPr>
      <w:r>
        <w:rPr>
          <w:rFonts w:hint="eastAsia" w:ascii="仿宋_GB2312" w:hAnsi="仿宋_GB2312" w:eastAsia="仿宋_GB2312" w:cs="仿宋_GB2312"/>
          <w:b/>
          <w:bCs/>
          <w:color w:val="auto"/>
          <w:kern w:val="0"/>
          <w:sz w:val="21"/>
          <w:szCs w:val="21"/>
          <w:shd w:val="clear" w:color="auto" w:fill="FFFFFF"/>
          <w:lang w:val="en-US" w:eastAsia="zh-CN" w:bidi="ar"/>
        </w:rPr>
        <w:t>注：1.</w:t>
      </w:r>
      <w:r>
        <w:rPr>
          <w:rFonts w:ascii="仿宋_GB2312" w:hAnsi="仿宋_GB2312" w:eastAsia="仿宋_GB2312" w:cs="仿宋_GB2312"/>
          <w:color w:val="auto"/>
          <w:szCs w:val="21"/>
          <w:shd w:val="clear" w:color="auto" w:fill="FFFFFF"/>
        </w:rPr>
        <w:t>申请表一式两份，分别由</w:t>
      </w:r>
      <w:r>
        <w:rPr>
          <w:rFonts w:hint="eastAsia" w:ascii="仿宋_GB2312" w:hAnsi="仿宋_GB2312" w:eastAsia="仿宋_GB2312" w:cs="仿宋_GB2312"/>
          <w:color w:val="auto"/>
          <w:szCs w:val="21"/>
          <w:shd w:val="clear" w:color="auto" w:fill="FFFFFF"/>
          <w:lang w:val="en-US" w:eastAsia="zh-CN"/>
        </w:rPr>
        <w:t>学院</w:t>
      </w:r>
      <w:r>
        <w:rPr>
          <w:rFonts w:ascii="仿宋_GB2312" w:hAnsi="仿宋_GB2312" w:eastAsia="仿宋_GB2312" w:cs="仿宋_GB2312"/>
          <w:color w:val="auto"/>
          <w:szCs w:val="21"/>
          <w:shd w:val="clear" w:color="auto" w:fill="FFFFFF"/>
        </w:rPr>
        <w:t>、教务</w:t>
      </w:r>
      <w:r>
        <w:rPr>
          <w:rFonts w:hint="eastAsia" w:ascii="仿宋_GB2312" w:hAnsi="仿宋_GB2312" w:eastAsia="仿宋_GB2312" w:cs="仿宋_GB2312"/>
          <w:color w:val="auto"/>
          <w:szCs w:val="21"/>
          <w:shd w:val="clear" w:color="auto" w:fill="FFFFFF"/>
          <w:lang w:val="en-US" w:eastAsia="zh-CN"/>
        </w:rPr>
        <w:t>部</w:t>
      </w:r>
      <w:bookmarkStart w:id="0" w:name="_GoBack"/>
      <w:bookmarkEnd w:id="0"/>
      <w:r>
        <w:rPr>
          <w:rFonts w:ascii="仿宋_GB2312" w:hAnsi="仿宋_GB2312" w:eastAsia="仿宋_GB2312" w:cs="仿宋_GB2312"/>
          <w:color w:val="auto"/>
          <w:szCs w:val="21"/>
          <w:shd w:val="clear" w:color="auto" w:fill="FFFFFF"/>
        </w:rPr>
        <w:t>留存</w:t>
      </w:r>
      <w:r>
        <w:rPr>
          <w:rFonts w:hint="eastAsia" w:ascii="仿宋_GB2312" w:hAnsi="仿宋_GB2312" w:eastAsia="仿宋_GB2312" w:cs="仿宋_GB2312"/>
          <w:color w:val="auto"/>
          <w:szCs w:val="21"/>
          <w:shd w:val="clear" w:color="auto" w:fill="FFFFFF"/>
          <w:lang w:eastAsia="zh-CN"/>
        </w:rPr>
        <w:t>。</w:t>
      </w:r>
    </w:p>
    <w:p w14:paraId="32CA50CE">
      <w:pPr>
        <w:keepNext w:val="0"/>
        <w:keepLines w:val="0"/>
        <w:pageBreakBefore w:val="0"/>
        <w:widowControl/>
        <w:shd w:val="clear" w:color="auto" w:fill="FFFFFF"/>
        <w:kinsoku/>
        <w:wordWrap/>
        <w:overflowPunct/>
        <w:topLinePunct w:val="0"/>
        <w:autoSpaceDE/>
        <w:autoSpaceDN/>
        <w:bidi w:val="0"/>
        <w:adjustRightInd/>
        <w:snapToGrid/>
        <w:spacing w:line="240" w:lineRule="auto"/>
        <w:ind w:left="420" w:leftChars="200" w:firstLine="0" w:firstLineChars="0"/>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2.特殊情况原课程多门合并为新课程情况下，</w:t>
      </w:r>
      <w:r>
        <w:rPr>
          <w:rFonts w:hint="eastAsia" w:ascii="仿宋_GB2312" w:hAnsi="仿宋_GB2312" w:eastAsia="仿宋_GB2312" w:cs="仿宋_GB2312"/>
          <w:color w:val="auto"/>
          <w:sz w:val="21"/>
          <w:szCs w:val="21"/>
        </w:rPr>
        <w:t>拟</w:t>
      </w:r>
      <w:r>
        <w:rPr>
          <w:rFonts w:hint="eastAsia" w:ascii="仿宋_GB2312" w:hAnsi="仿宋_GB2312" w:eastAsia="仿宋_GB2312" w:cs="仿宋_GB2312"/>
          <w:color w:val="auto"/>
          <w:sz w:val="21"/>
          <w:szCs w:val="21"/>
          <w:lang w:val="en-US" w:eastAsia="zh-CN"/>
        </w:rPr>
        <w:t>转换新</w:t>
      </w:r>
      <w:r>
        <w:rPr>
          <w:rFonts w:hint="eastAsia" w:ascii="仿宋_GB2312" w:hAnsi="仿宋_GB2312" w:eastAsia="仿宋_GB2312" w:cs="仿宋_GB2312"/>
          <w:color w:val="auto"/>
          <w:sz w:val="21"/>
          <w:szCs w:val="21"/>
        </w:rPr>
        <w:t>课程成绩为原已修的多门课程根据课程学分加权平均计算得出的成绩 </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每门课程均要求及格</w:t>
      </w:r>
      <w:r>
        <w:rPr>
          <w:rFonts w:hint="eastAsia" w:ascii="仿宋_GB2312" w:hAnsi="仿宋_GB2312" w:eastAsia="仿宋_GB2312" w:cs="仿宋_GB2312"/>
          <w:color w:val="auto"/>
          <w:sz w:val="21"/>
          <w:szCs w:val="21"/>
          <w:lang w:eastAsia="zh-CN"/>
        </w:rPr>
        <w:t>）。</w:t>
      </w:r>
    </w:p>
    <w:p w14:paraId="4D72C120">
      <w:pPr>
        <w:keepNext w:val="0"/>
        <w:keepLines w:val="0"/>
        <w:pageBreakBefore w:val="0"/>
        <w:widowControl/>
        <w:shd w:val="clear" w:color="auto" w:fill="FFFFFF"/>
        <w:kinsoku/>
        <w:wordWrap/>
        <w:overflowPunct/>
        <w:topLinePunct w:val="0"/>
        <w:autoSpaceDE/>
        <w:autoSpaceDN/>
        <w:bidi w:val="0"/>
        <w:adjustRightInd/>
        <w:snapToGrid/>
        <w:spacing w:line="240" w:lineRule="auto"/>
        <w:ind w:left="420" w:leftChars="200" w:firstLine="0" w:firstLineChars="0"/>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3.若需认定与转换课程名称与原课程名称不同，需在签署意见中说明该课程转换前后内容、属性等信息相同或类似。</w:t>
      </w:r>
    </w:p>
    <w:p w14:paraId="4DE2903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4.变更课程信息须写全且核实无误后提交，课程名处只能一行写一门课程，不足可增加变更前后行数。</w:t>
      </w:r>
    </w:p>
    <w:p w14:paraId="5AB0ACF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5.页面不足可加页。</w:t>
      </w:r>
    </w:p>
    <w:p w14:paraId="7B5CC19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sz w:val="21"/>
          <w:szCs w:val="21"/>
          <w:lang w:val="en-US" w:eastAsia="zh-CN"/>
        </w:rPr>
      </w:pPr>
    </w:p>
    <w:p w14:paraId="692E74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AB72BF"/>
    <w:rsid w:val="0B772F9A"/>
    <w:rsid w:val="12991286"/>
    <w:rsid w:val="35223588"/>
    <w:rsid w:val="44671D76"/>
    <w:rsid w:val="4AAB72BF"/>
    <w:rsid w:val="56817471"/>
    <w:rsid w:val="60FF5DBE"/>
    <w:rsid w:val="66C70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347</Words>
  <Characters>352</Characters>
  <Lines>0</Lines>
  <Paragraphs>0</Paragraphs>
  <TotalTime>0</TotalTime>
  <ScaleCrop>false</ScaleCrop>
  <LinksUpToDate>false</LinksUpToDate>
  <CharactersWithSpaces>417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2024-10-30T08:41:00Z</dcterms:created>
  <dc:creator>镜花水月</dc:creator>
  <cp:lastModifiedBy>镜花水月</cp:lastModifiedBy>
  <dcterms:modified xsi:type="dcterms:W3CDTF">2025-04-08T09:00:59Z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58A6B4B8B1B9475C8538C7DBB62D70AB_11</vt:lpwstr>
  </property>
  <property fmtid="{D5CDD505-2E9C-101B-9397-08002B2CF9AE}" pid="4" name="KSOTemplateDocerSaveRecord">
    <vt:lpwstr>eyJoZGlkIjoiOThiMjM5YjI0NjdmZjVhMzEzMzI1NjU3ZjE2MWM0Y2UiLCJ1c2VySWQiOiIzMzQ5MTA1NzIifQ==</vt:lpwstr>
  </property>
</Properties>
</file>