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E160">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Style w:val="6"/>
          <w:rFonts w:hint="eastAsia" w:ascii="黑体" w:hAnsi="黑体" w:eastAsia="黑体" w:cs="黑体"/>
          <w:b w:val="0"/>
          <w:bCs w:val="0"/>
          <w:color w:val="auto"/>
          <w:sz w:val="32"/>
          <w:szCs w:val="32"/>
          <w:highlight w:val="none"/>
          <w:lang w:val="en-US" w:eastAsia="zh-CN"/>
        </w:rPr>
      </w:pPr>
      <w:r>
        <w:rPr>
          <w:rStyle w:val="6"/>
          <w:rFonts w:hint="eastAsia" w:ascii="黑体" w:hAnsi="黑体" w:eastAsia="黑体" w:cs="黑体"/>
          <w:b w:val="0"/>
          <w:bCs w:val="0"/>
          <w:color w:val="auto"/>
          <w:sz w:val="32"/>
          <w:szCs w:val="32"/>
          <w:highlight w:val="none"/>
          <w:lang w:val="en-US" w:eastAsia="zh-CN"/>
        </w:rPr>
        <w:t>附件4</w:t>
      </w:r>
    </w:p>
    <w:p w14:paraId="07367B6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竞租自行承诺书</w:t>
      </w:r>
    </w:p>
    <w:p w14:paraId="0D76675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536B1577">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1.本人承诺在2023年1月1日起至今的餐饮经营服务经历中，无食品安全、消防安全事故及相关处罚情形。</w:t>
      </w:r>
    </w:p>
    <w:p w14:paraId="02829CFF">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2.本人承诺不提供虚假材料或隐瞒如安全事故等校方应知晓的相关情况。</w:t>
      </w:r>
    </w:p>
    <w:p w14:paraId="70DB2685">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3.本人承诺不恶意诋毁、排挤其他竞租人，或串通档口招租。</w:t>
      </w:r>
    </w:p>
    <w:p w14:paraId="23FC5C3F">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4.本人承诺接受茅台学院监督，并积极配合学校审查，若出现不符合招租规定的，无条件服从学校相关决定。</w:t>
      </w:r>
    </w:p>
    <w:p w14:paraId="19E6CA4E">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5.本人承诺中选后，不</w:t>
      </w:r>
      <w:r>
        <w:rPr>
          <w:rFonts w:hint="eastAsia" w:ascii="仿宋_GB2312" w:hAnsi="仿宋_GB2312" w:eastAsia="仿宋_GB2312" w:cs="仿宋_GB2312"/>
          <w:color w:val="auto"/>
          <w:sz w:val="32"/>
          <w:szCs w:val="32"/>
          <w:highlight w:val="none"/>
        </w:rPr>
        <w:t>转租、转包、分包等，亲自参加餐饮服务经营管理</w:t>
      </w:r>
      <w:r>
        <w:rPr>
          <w:rFonts w:hint="eastAsia" w:ascii="仿宋_GB2312" w:hAnsi="仿宋_GB2312" w:eastAsia="仿宋_GB2312" w:cs="仿宋_GB2312"/>
          <w:color w:val="auto"/>
          <w:sz w:val="32"/>
          <w:szCs w:val="32"/>
          <w:highlight w:val="none"/>
          <w:lang w:val="en-US" w:eastAsia="zh-CN"/>
        </w:rPr>
        <w:t>。</w:t>
      </w:r>
    </w:p>
    <w:p w14:paraId="18A29151">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6.本人承诺中选后，按学校及市场监管部门要求，及时办理以学校指定场所为经营地址的营业执照、食品经营许可证等相关资质。</w:t>
      </w:r>
    </w:p>
    <w:p w14:paraId="7FA37888">
      <w:pPr>
        <w:pStyle w:val="3"/>
        <w:keepNext w:val="0"/>
        <w:keepLines w:val="0"/>
        <w:pageBreakBefore w:val="0"/>
        <w:widowControl w:val="0"/>
        <w:shd w:val="clear" w:color="auto" w:fill="FFFFFF"/>
        <w:kinsoku/>
        <w:overflowPunct/>
        <w:topLinePunct w:val="0"/>
        <w:autoSpaceDE/>
        <w:autoSpaceDN/>
        <w:bidi w:val="0"/>
        <w:spacing w:before="0" w:beforeAutospacing="0" w:after="0" w:afterAutospacing="0" w:line="525" w:lineRule="atLeast"/>
        <w:ind w:firstLine="6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7.本人承诺中选后，严格按照《特色档口经营告知书》</w:t>
      </w:r>
      <w:r>
        <w:rPr>
          <w:rFonts w:hint="eastAsia" w:ascii="仿宋_GB2312" w:hAnsi="仿宋_GB2312" w:eastAsia="仿宋_GB2312" w:cs="仿宋_GB2312"/>
          <w:b w:val="0"/>
          <w:bCs w:val="0"/>
          <w:color w:val="auto"/>
          <w:kern w:val="0"/>
          <w:sz w:val="32"/>
          <w:szCs w:val="32"/>
          <w:highlight w:val="none"/>
          <w:lang w:val="en-US" w:eastAsia="zh-CN"/>
        </w:rPr>
        <w:t>（附件6）</w:t>
      </w:r>
      <w:r>
        <w:rPr>
          <w:rFonts w:hint="eastAsia" w:ascii="仿宋_GB2312" w:hAnsi="仿宋_GB2312" w:eastAsia="仿宋_GB2312" w:cs="仿宋_GB2312"/>
          <w:color w:val="auto"/>
          <w:sz w:val="32"/>
          <w:szCs w:val="32"/>
          <w:highlight w:val="none"/>
          <w:lang w:val="en-US" w:eastAsia="zh-CN"/>
        </w:rPr>
        <w:t>开展档口餐食经营服务。</w:t>
      </w:r>
    </w:p>
    <w:p w14:paraId="16BC5308">
      <w:pPr>
        <w:keepNext w:val="0"/>
        <w:keepLines w:val="0"/>
        <w:pageBreakBefore w:val="0"/>
        <w:widowControl w:val="0"/>
        <w:kinsoku/>
        <w:overflowPunct/>
        <w:topLinePunct w:val="0"/>
        <w:autoSpaceDE/>
        <w:autoSpaceDN/>
        <w:bidi w:val="0"/>
        <w:jc w:val="both"/>
        <w:rPr>
          <w:rFonts w:hint="default" w:ascii="仿宋_GB2312" w:hAnsi="仿宋_GB2312" w:eastAsia="仿宋_GB2312" w:cs="仿宋_GB2312"/>
          <w:color w:val="auto"/>
          <w:sz w:val="32"/>
          <w:szCs w:val="32"/>
          <w:highlight w:val="none"/>
          <w:lang w:val="en-US" w:eastAsia="zh-CN"/>
        </w:rPr>
      </w:pPr>
      <w:bookmarkStart w:id="0" w:name="_GoBack"/>
      <w:bookmarkEnd w:id="0"/>
    </w:p>
    <w:p w14:paraId="757F8A6A">
      <w:pPr>
        <w:keepNext w:val="0"/>
        <w:keepLines w:val="0"/>
        <w:pageBreakBefore w:val="0"/>
        <w:widowControl w:val="0"/>
        <w:kinsoku/>
        <w:wordWrap w:val="0"/>
        <w:overflowPunct/>
        <w:topLinePunct w:val="0"/>
        <w:autoSpaceDE/>
        <w:autoSpaceDN/>
        <w:bidi w:val="0"/>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技术负责人签字（指印）：        </w:t>
      </w:r>
    </w:p>
    <w:p w14:paraId="4F3D7F29">
      <w:pPr>
        <w:keepNext w:val="0"/>
        <w:keepLines w:val="0"/>
        <w:pageBreakBefore w:val="0"/>
        <w:widowControl w:val="0"/>
        <w:kinsoku/>
        <w:wordWrap w:val="0"/>
        <w:overflowPunct/>
        <w:topLinePunct w:val="0"/>
        <w:autoSpaceDE/>
        <w:autoSpaceDN/>
        <w:bidi w:val="0"/>
        <w:jc w:val="center"/>
        <w:rPr>
          <w:rFonts w:hint="eastAsia" w:ascii="仿宋_GB2312" w:hAnsi="仿宋_GB2312" w:eastAsia="仿宋_GB2312" w:cs="仿宋_GB2312"/>
          <w:color w:val="auto"/>
          <w:sz w:val="32"/>
          <w:szCs w:val="32"/>
          <w:highlight w:val="none"/>
          <w:lang w:val="en-US" w:eastAsia="zh-CN"/>
        </w:rPr>
        <w:sectPr>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                               承诺时间：     </w:t>
      </w:r>
    </w:p>
    <w:p w14:paraId="78E4E7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F7AE8"/>
    <w:rsid w:val="214506DC"/>
    <w:rsid w:val="3B3E6902"/>
    <w:rsid w:val="597F7AE8"/>
    <w:rsid w:val="5B6B31D6"/>
    <w:rsid w:val="60950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880" w:leftChars="0" w:hanging="880" w:hangingChars="200"/>
    </w:pPr>
    <w:rPr>
      <w:rFonts w:ascii="黑体" w:hAnsi="黑体" w:eastAsia="黑体" w:cs="黑体"/>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302</Words>
  <Characters>312</Characters>
  <Lines>0</Lines>
  <Paragraphs>0</Paragraphs>
  <TotalTime>0</TotalTime>
  <ScaleCrop>false</ScaleCrop>
  <LinksUpToDate>false</LinksUpToDate>
  <CharactersWithSpaces>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2026-01-15T09:45:00Z</dcterms:created>
  <dc:creator>地瓜           ～</dc:creator>
  <cp:lastModifiedBy>地瓜           ～</cp:lastModifiedBy>
  <dcterms:modified xsi:type="dcterms:W3CDTF">2026-01-16T07:25:33Z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0738191CC01345B6989B21E2E318CE81_11</vt:lpwstr>
  </property>
  <property fmtid="{D5CDD505-2E9C-101B-9397-08002B2CF9AE}" pid="4" name="KSOTemplateDocerSaveRecord">
    <vt:lpwstr>eyJoZGlkIjoiZGUwZjZkNzZkY2ZiNTI0NWEwYTQ2NzYzMTU4OTA2ZmIiLCJ1c2VySWQiOiI0MDcxMTAwNDIifQ==</vt:lpwstr>
  </property>
</Properties>
</file>