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2032" w:rsidRDefault="003E7291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</w:p>
    <w:p w:rsidR="00DB2032" w:rsidRDefault="00DB2032">
      <w:pPr>
        <w:pStyle w:val="1"/>
        <w:widowControl/>
        <w:shd w:val="clear" w:color="auto" w:fill="FFFFFF"/>
        <w:spacing w:beforeAutospacing="0" w:afterAutospacing="0" w:line="580" w:lineRule="exact"/>
        <w:jc w:val="center"/>
        <w:rPr>
          <w:rFonts w:ascii="方正小标宋简体" w:eastAsia="方正小标宋简体" w:hAnsi="方正小标宋简体" w:cs="方正小标宋简体" w:hint="default"/>
          <w:b w:val="0"/>
          <w:bCs w:val="0"/>
          <w:kern w:val="0"/>
          <w:sz w:val="44"/>
          <w:szCs w:val="44"/>
          <w:lang w:bidi="ar"/>
        </w:rPr>
      </w:pPr>
    </w:p>
    <w:p w:rsidR="00DB2032" w:rsidRDefault="003E7291">
      <w:pPr>
        <w:pStyle w:val="1"/>
        <w:widowControl/>
        <w:shd w:val="clear" w:color="auto" w:fill="FFFFFF"/>
        <w:spacing w:beforeAutospacing="0" w:afterAutospacing="0" w:line="580" w:lineRule="exact"/>
        <w:jc w:val="center"/>
        <w:rPr>
          <w:rStyle w:val="a6"/>
          <w:rFonts w:ascii="方正小标宋简体" w:eastAsia="方正小标宋简体" w:hAnsi="方正小标宋简体" w:cs="方正小标宋简体" w:hint="default"/>
          <w:bCs w:val="0"/>
          <w:spacing w:val="8"/>
          <w:sz w:val="44"/>
          <w:szCs w:val="44"/>
          <w:shd w:val="clear" w:color="auto" w:fill="FFFFFF"/>
        </w:rPr>
      </w:pPr>
      <w:r>
        <w:rPr>
          <w:rFonts w:ascii="方正小标宋简体" w:eastAsia="方正小标宋简体" w:hAnsi="方正小标宋简体" w:cs="方正小标宋简体"/>
          <w:b w:val="0"/>
          <w:bCs w:val="0"/>
          <w:kern w:val="0"/>
          <w:sz w:val="44"/>
          <w:szCs w:val="44"/>
          <w:lang w:bidi="ar"/>
        </w:rPr>
        <w:t>“人人讲安全</w:t>
      </w:r>
      <w:r>
        <w:rPr>
          <w:rFonts w:ascii="方正小标宋简体" w:eastAsia="方正小标宋简体" w:hAnsi="方正小标宋简体" w:cs="方正小标宋简体"/>
          <w:b w:val="0"/>
          <w:bCs w:val="0"/>
          <w:kern w:val="0"/>
          <w:sz w:val="44"/>
          <w:szCs w:val="44"/>
          <w:lang w:bidi="ar"/>
        </w:rPr>
        <w:t xml:space="preserve"> </w:t>
      </w:r>
      <w:r>
        <w:rPr>
          <w:rFonts w:ascii="方正小标宋简体" w:eastAsia="方正小标宋简体" w:hAnsi="方正小标宋简体" w:cs="方正小标宋简体"/>
          <w:b w:val="0"/>
          <w:bCs w:val="0"/>
          <w:kern w:val="0"/>
          <w:sz w:val="44"/>
          <w:szCs w:val="44"/>
          <w:lang w:bidi="ar"/>
        </w:rPr>
        <w:t>个个会应急”</w:t>
      </w:r>
      <w:r>
        <w:rPr>
          <w:rFonts w:ascii="方正小标宋简体" w:eastAsia="方正小标宋简体" w:hAnsi="方正小标宋简体" w:cs="方正小标宋简体"/>
          <w:b w:val="0"/>
          <w:bCs w:val="0"/>
          <w:kern w:val="0"/>
          <w:sz w:val="44"/>
          <w:szCs w:val="44"/>
          <w:lang w:bidi="ar"/>
        </w:rPr>
        <w:t>网络知识竞赛参赛操作指南</w:t>
      </w:r>
    </w:p>
    <w:p w:rsidR="00DB2032" w:rsidRPr="00BF60E8" w:rsidRDefault="00DB2032">
      <w:pPr>
        <w:pStyle w:val="2"/>
        <w:widowControl/>
        <w:shd w:val="clear" w:color="auto" w:fill="FFFFFF"/>
        <w:spacing w:beforeAutospacing="0" w:afterAutospacing="0" w:line="580" w:lineRule="exact"/>
        <w:ind w:firstLineChars="200" w:firstLine="672"/>
        <w:jc w:val="both"/>
        <w:rPr>
          <w:rStyle w:val="a6"/>
          <w:rFonts w:ascii="黑体" w:eastAsia="黑体" w:hAnsi="黑体" w:cs="黑体" w:hint="default"/>
          <w:bCs w:val="0"/>
          <w:spacing w:val="8"/>
          <w:sz w:val="32"/>
          <w:szCs w:val="32"/>
          <w:shd w:val="clear" w:color="auto" w:fill="FFFFFF"/>
        </w:rPr>
      </w:pPr>
    </w:p>
    <w:p w:rsidR="00DB2032" w:rsidRDefault="00DB2032">
      <w:pPr>
        <w:pStyle w:val="2"/>
        <w:widowControl/>
        <w:shd w:val="clear" w:color="auto" w:fill="FFFFFF"/>
        <w:spacing w:beforeAutospacing="0" w:afterAutospacing="0" w:line="580" w:lineRule="exact"/>
        <w:ind w:firstLineChars="200" w:firstLine="672"/>
        <w:jc w:val="both"/>
        <w:rPr>
          <w:rStyle w:val="a6"/>
          <w:rFonts w:ascii="黑体" w:eastAsia="黑体" w:hAnsi="黑体" w:cs="黑体" w:hint="default"/>
          <w:bCs w:val="0"/>
          <w:spacing w:val="8"/>
          <w:sz w:val="32"/>
          <w:szCs w:val="32"/>
          <w:shd w:val="clear" w:color="auto" w:fill="FFFFFF"/>
        </w:rPr>
      </w:pPr>
    </w:p>
    <w:p w:rsidR="00DB2032" w:rsidRDefault="003E7291">
      <w:pPr>
        <w:pStyle w:val="2"/>
        <w:widowControl/>
        <w:shd w:val="clear" w:color="auto" w:fill="FFFFFF"/>
        <w:spacing w:beforeAutospacing="0" w:afterAutospacing="0" w:line="580" w:lineRule="exact"/>
        <w:ind w:firstLineChars="200" w:firstLine="672"/>
        <w:jc w:val="both"/>
        <w:rPr>
          <w:rStyle w:val="a6"/>
          <w:rFonts w:ascii="黑体" w:eastAsia="黑体" w:hAnsi="黑体" w:cs="黑体" w:hint="default"/>
          <w:bCs w:val="0"/>
          <w:spacing w:val="8"/>
          <w:sz w:val="32"/>
          <w:szCs w:val="32"/>
          <w:shd w:val="clear" w:color="auto" w:fill="FFFFFF"/>
        </w:rPr>
      </w:pPr>
      <w:r>
        <w:rPr>
          <w:rStyle w:val="a6"/>
          <w:rFonts w:ascii="黑体" w:eastAsia="黑体" w:hAnsi="黑体" w:cs="黑体"/>
          <w:bCs w:val="0"/>
          <w:spacing w:val="8"/>
          <w:sz w:val="32"/>
          <w:szCs w:val="32"/>
          <w:shd w:val="clear" w:color="auto" w:fill="FFFFFF"/>
        </w:rPr>
        <w:t>一、参与方式</w:t>
      </w:r>
    </w:p>
    <w:p w:rsidR="00DB2032" w:rsidRDefault="003E7291">
      <w:pPr>
        <w:pStyle w:val="2"/>
        <w:widowControl/>
        <w:shd w:val="clear" w:color="auto" w:fill="FFFFFF"/>
        <w:spacing w:beforeAutospacing="0" w:afterAutospacing="0" w:line="580" w:lineRule="exact"/>
        <w:ind w:firstLineChars="200" w:firstLine="672"/>
        <w:jc w:val="both"/>
        <w:rPr>
          <w:rFonts w:ascii="楷体_GB2312" w:eastAsia="楷体_GB2312" w:hAnsi="楷体_GB2312" w:cs="楷体_GB2312" w:hint="default"/>
          <w:b w:val="0"/>
          <w:bCs w:val="0"/>
          <w:spacing w:val="8"/>
          <w:sz w:val="32"/>
          <w:szCs w:val="32"/>
        </w:rPr>
      </w:pPr>
      <w:r>
        <w:rPr>
          <w:rStyle w:val="a6"/>
          <w:rFonts w:ascii="楷体_GB2312" w:eastAsia="楷体_GB2312" w:hAnsi="楷体_GB2312" w:cs="楷体_GB2312"/>
          <w:bCs w:val="0"/>
          <w:spacing w:val="8"/>
          <w:sz w:val="32"/>
          <w:szCs w:val="32"/>
          <w:shd w:val="clear" w:color="auto" w:fill="FFFFFF"/>
        </w:rPr>
        <w:t>（</w:t>
      </w:r>
      <w:r>
        <w:rPr>
          <w:rStyle w:val="a6"/>
          <w:rFonts w:ascii="楷体_GB2312" w:eastAsia="楷体_GB2312" w:hAnsi="楷体_GB2312" w:cs="楷体_GB2312"/>
          <w:bCs w:val="0"/>
          <w:spacing w:val="8"/>
          <w:sz w:val="32"/>
          <w:szCs w:val="32"/>
          <w:shd w:val="clear" w:color="auto" w:fill="FFFFFF"/>
        </w:rPr>
        <w:t>一</w:t>
      </w:r>
      <w:r>
        <w:rPr>
          <w:rStyle w:val="a6"/>
          <w:rFonts w:ascii="楷体_GB2312" w:eastAsia="楷体_GB2312" w:hAnsi="楷体_GB2312" w:cs="楷体_GB2312"/>
          <w:bCs w:val="0"/>
          <w:spacing w:val="8"/>
          <w:sz w:val="32"/>
          <w:szCs w:val="32"/>
          <w:shd w:val="clear" w:color="auto" w:fill="FFFFFF"/>
        </w:rPr>
        <w:t>）</w:t>
      </w:r>
      <w:r>
        <w:rPr>
          <w:rStyle w:val="a6"/>
          <w:rFonts w:ascii="楷体_GB2312" w:eastAsia="楷体_GB2312" w:hAnsi="楷体_GB2312" w:cs="楷体_GB2312"/>
          <w:bCs w:val="0"/>
          <w:spacing w:val="8"/>
          <w:sz w:val="32"/>
          <w:szCs w:val="32"/>
          <w:shd w:val="clear" w:color="auto" w:fill="FFFFFF"/>
        </w:rPr>
        <w:t>下载</w:t>
      </w:r>
      <w:proofErr w:type="gramStart"/>
      <w:r>
        <w:rPr>
          <w:rStyle w:val="a6"/>
          <w:rFonts w:ascii="楷体_GB2312" w:eastAsia="楷体_GB2312" w:hAnsi="楷体_GB2312" w:cs="楷体_GB2312"/>
          <w:bCs w:val="0"/>
          <w:spacing w:val="8"/>
          <w:sz w:val="32"/>
          <w:szCs w:val="32"/>
          <w:shd w:val="clear" w:color="auto" w:fill="FFFFFF"/>
        </w:rPr>
        <w:t>链工宝</w:t>
      </w:r>
      <w:proofErr w:type="gramEnd"/>
      <w:r>
        <w:rPr>
          <w:rStyle w:val="a6"/>
          <w:rFonts w:ascii="楷体_GB2312" w:eastAsia="楷体_GB2312" w:hAnsi="楷体_GB2312" w:cs="楷体_GB2312"/>
          <w:bCs w:val="0"/>
          <w:spacing w:val="8"/>
          <w:sz w:val="32"/>
          <w:szCs w:val="32"/>
          <w:shd w:val="clear" w:color="auto" w:fill="FFFFFF"/>
        </w:rPr>
        <w:t>APP</w:t>
      </w:r>
    </w:p>
    <w:p w:rsidR="00DB2032" w:rsidRDefault="003E7291">
      <w:pPr>
        <w:pStyle w:val="a5"/>
        <w:widowControl/>
        <w:shd w:val="clear" w:color="auto" w:fill="FFFFFF"/>
        <w:spacing w:beforeAutospacing="0" w:afterAutospacing="0" w:line="580" w:lineRule="exact"/>
        <w:ind w:firstLineChars="200" w:firstLine="672"/>
        <w:jc w:val="both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在手机应用市场搜索“链工宝”</w:t>
      </w:r>
      <w:r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  <w:t>APP</w:t>
      </w:r>
      <w:r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  <w:t>自行下载安装（</w:t>
      </w:r>
      <w:proofErr w:type="gramStart"/>
      <w:r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  <w:t>安卓手机请</w:t>
      </w:r>
      <w:proofErr w:type="gramEnd"/>
      <w:r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  <w:t>在各品牌应用市场或应用宝下载</w:t>
      </w:r>
      <w:r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  <w:t>,</w:t>
      </w:r>
      <w:r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  <w:t>苹果</w:t>
      </w:r>
      <w:proofErr w:type="gramStart"/>
      <w:r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  <w:t>手机</w:t>
      </w:r>
      <w:proofErr w:type="gramEnd"/>
      <w:r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  <w:t>请在</w:t>
      </w:r>
      <w:r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  <w:t>APP store</w:t>
      </w:r>
      <w:r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  <w:t>下载）。</w:t>
      </w:r>
    </w:p>
    <w:p w:rsidR="00DB2032" w:rsidRDefault="003E7291">
      <w:pPr>
        <w:pStyle w:val="2"/>
        <w:widowControl/>
        <w:shd w:val="clear" w:color="auto" w:fill="FFFFFF"/>
        <w:spacing w:beforeAutospacing="0" w:afterAutospacing="0" w:line="580" w:lineRule="exact"/>
        <w:ind w:firstLineChars="200" w:firstLine="672"/>
        <w:jc w:val="both"/>
        <w:rPr>
          <w:rStyle w:val="a6"/>
          <w:rFonts w:ascii="楷体_GB2312" w:eastAsia="楷体_GB2312" w:hAnsi="楷体_GB2312" w:cs="楷体_GB2312" w:hint="default"/>
          <w:bCs w:val="0"/>
          <w:spacing w:val="8"/>
          <w:sz w:val="32"/>
          <w:szCs w:val="32"/>
          <w:shd w:val="clear" w:color="auto" w:fill="FFFFFF"/>
        </w:rPr>
      </w:pPr>
      <w:r>
        <w:rPr>
          <w:rStyle w:val="a6"/>
          <w:rFonts w:ascii="楷体_GB2312" w:eastAsia="楷体_GB2312" w:hAnsi="楷体_GB2312" w:cs="楷体_GB2312"/>
          <w:bCs w:val="0"/>
          <w:spacing w:val="8"/>
          <w:sz w:val="32"/>
          <w:szCs w:val="32"/>
          <w:shd w:val="clear" w:color="auto" w:fill="FFFFFF"/>
        </w:rPr>
        <w:t>（</w:t>
      </w:r>
      <w:r>
        <w:rPr>
          <w:rStyle w:val="a6"/>
          <w:rFonts w:ascii="楷体_GB2312" w:eastAsia="楷体_GB2312" w:hAnsi="楷体_GB2312" w:cs="楷体_GB2312"/>
          <w:bCs w:val="0"/>
          <w:spacing w:val="8"/>
          <w:sz w:val="32"/>
          <w:szCs w:val="32"/>
          <w:shd w:val="clear" w:color="auto" w:fill="FFFFFF"/>
        </w:rPr>
        <w:t>二</w:t>
      </w:r>
      <w:r>
        <w:rPr>
          <w:rStyle w:val="a6"/>
          <w:rFonts w:ascii="楷体_GB2312" w:eastAsia="楷体_GB2312" w:hAnsi="楷体_GB2312" w:cs="楷体_GB2312"/>
          <w:bCs w:val="0"/>
          <w:spacing w:val="8"/>
          <w:sz w:val="32"/>
          <w:szCs w:val="32"/>
          <w:shd w:val="clear" w:color="auto" w:fill="FFFFFF"/>
        </w:rPr>
        <w:t>）</w:t>
      </w:r>
      <w:r>
        <w:rPr>
          <w:rStyle w:val="a6"/>
          <w:rFonts w:ascii="楷体_GB2312" w:eastAsia="楷体_GB2312" w:hAnsi="楷体_GB2312" w:cs="楷体_GB2312"/>
          <w:bCs w:val="0"/>
          <w:spacing w:val="8"/>
          <w:sz w:val="32"/>
          <w:szCs w:val="32"/>
          <w:shd w:val="clear" w:color="auto" w:fill="FFFFFF"/>
        </w:rPr>
        <w:t>员工报名</w:t>
      </w:r>
    </w:p>
    <w:p w:rsidR="00DB2032" w:rsidRDefault="003E7291">
      <w:pPr>
        <w:pStyle w:val="a5"/>
        <w:widowControl/>
        <w:shd w:val="clear" w:color="auto" w:fill="FFFFFF"/>
        <w:spacing w:beforeAutospacing="0" w:afterAutospacing="0" w:line="580" w:lineRule="exact"/>
        <w:ind w:firstLineChars="200" w:firstLine="672"/>
        <w:jc w:val="both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打开</w:t>
      </w:r>
      <w:r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  <w:t>APP</w:t>
      </w:r>
      <w:r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  <w:t>后，在首页点击“</w:t>
      </w:r>
      <w:r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  <w:t>2023</w:t>
      </w:r>
      <w:r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  <w:t>年全国安全生产月知识竞赛”胶囊图</w:t>
      </w:r>
      <w:r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  <w:t>(</w:t>
      </w:r>
      <w:r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  <w:t>如下图所示</w:t>
      </w:r>
      <w:r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  <w:t>)</w:t>
      </w:r>
      <w:r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  <w:t>进入报名流程，共三步：</w:t>
      </w:r>
    </w:p>
    <w:p w:rsidR="00DB2032" w:rsidRDefault="003E7291">
      <w:pPr>
        <w:pStyle w:val="a5"/>
        <w:widowControl/>
        <w:shd w:val="clear" w:color="auto" w:fill="FFFFFF"/>
        <w:spacing w:before="225" w:beforeAutospacing="0" w:after="225" w:afterAutospacing="0" w:line="420" w:lineRule="atLeast"/>
        <w:ind w:firstLine="475"/>
        <w:jc w:val="center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pacing w:val="8"/>
          <w:sz w:val="32"/>
          <w:szCs w:val="32"/>
          <w:shd w:val="clear" w:color="auto" w:fill="FFFFFF"/>
        </w:rPr>
        <w:lastRenderedPageBreak/>
        <w:drawing>
          <wp:inline distT="0" distB="0" distL="114300" distR="114300">
            <wp:extent cx="1762125" cy="3209925"/>
            <wp:effectExtent l="0" t="0" r="9525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2032" w:rsidRDefault="003E7291">
      <w:pPr>
        <w:pStyle w:val="a5"/>
        <w:widowControl/>
        <w:shd w:val="clear" w:color="auto" w:fill="FFFFFF"/>
        <w:spacing w:beforeAutospacing="0" w:afterAutospacing="0" w:line="580" w:lineRule="exact"/>
        <w:ind w:firstLineChars="200" w:firstLine="672"/>
        <w:jc w:val="both"/>
        <w:rPr>
          <w:rFonts w:ascii="仿宋_GB2312" w:eastAsia="仿宋_GB2312" w:hAnsi="仿宋_GB2312" w:cs="仿宋_GB2312"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第一步：</w:t>
      </w:r>
      <w:proofErr w:type="gramStart"/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进行微信授权</w:t>
      </w:r>
      <w:proofErr w:type="gramEnd"/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，如下图所示，点击允许，确认，授权</w:t>
      </w:r>
      <w:proofErr w:type="gramStart"/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链工</w:t>
      </w:r>
      <w:proofErr w:type="gramEnd"/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宝登录安全月活动。</w:t>
      </w:r>
    </w:p>
    <w:p w:rsidR="00DB2032" w:rsidRDefault="003E7291">
      <w:pPr>
        <w:pStyle w:val="a5"/>
        <w:widowControl/>
        <w:shd w:val="clear" w:color="auto" w:fill="FFFFFF"/>
        <w:spacing w:before="225" w:beforeAutospacing="0" w:after="225" w:afterAutospacing="0" w:line="420" w:lineRule="atLeast"/>
        <w:jc w:val="center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pacing w:val="8"/>
          <w:sz w:val="32"/>
          <w:szCs w:val="32"/>
          <w:shd w:val="clear" w:color="auto" w:fill="FFFFFF"/>
        </w:rPr>
        <w:drawing>
          <wp:inline distT="0" distB="0" distL="114300" distR="114300">
            <wp:extent cx="1504950" cy="3209925"/>
            <wp:effectExtent l="0" t="0" r="0" b="952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pacing w:val="8"/>
          <w:sz w:val="32"/>
          <w:szCs w:val="32"/>
          <w:shd w:val="clear" w:color="auto" w:fill="FFFFFF"/>
        </w:rPr>
        <w:drawing>
          <wp:inline distT="0" distB="0" distL="114300" distR="114300">
            <wp:extent cx="1495425" cy="3238500"/>
            <wp:effectExtent l="0" t="0" r="9525" b="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2032" w:rsidRDefault="003E7291">
      <w:pPr>
        <w:pStyle w:val="a5"/>
        <w:widowControl/>
        <w:shd w:val="clear" w:color="auto" w:fill="FFFFFF"/>
        <w:spacing w:beforeAutospacing="0" w:afterAutospacing="0" w:line="580" w:lineRule="exact"/>
        <w:ind w:firstLineChars="200" w:firstLine="672"/>
        <w:jc w:val="both"/>
        <w:rPr>
          <w:rFonts w:ascii="仿宋_GB2312" w:eastAsia="仿宋_GB2312" w:hAnsi="仿宋_GB2312" w:cs="仿宋_GB2312"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lastRenderedPageBreak/>
        <w:t>第二步：选择参赛方式。地区参赛用户请点击“地区入口”进入。</w:t>
      </w:r>
    </w:p>
    <w:p w:rsidR="00DB2032" w:rsidRDefault="003E7291">
      <w:pPr>
        <w:pStyle w:val="a5"/>
        <w:widowControl/>
        <w:shd w:val="clear" w:color="auto" w:fill="FFFFFF"/>
        <w:spacing w:before="225" w:beforeAutospacing="0" w:after="225" w:afterAutospacing="0" w:line="420" w:lineRule="atLeast"/>
        <w:ind w:left="518"/>
        <w:jc w:val="center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pacing w:val="8"/>
          <w:sz w:val="32"/>
          <w:szCs w:val="32"/>
          <w:shd w:val="clear" w:color="auto" w:fill="FFFFFF"/>
        </w:rPr>
        <w:drawing>
          <wp:inline distT="0" distB="0" distL="114300" distR="114300">
            <wp:extent cx="1943100" cy="4210050"/>
            <wp:effectExtent l="0" t="0" r="0" b="0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2032" w:rsidRDefault="003E7291">
      <w:pPr>
        <w:pStyle w:val="a5"/>
        <w:widowControl/>
        <w:shd w:val="clear" w:color="auto" w:fill="FFFFFF"/>
        <w:spacing w:beforeAutospacing="0" w:afterAutospacing="0" w:line="580" w:lineRule="exact"/>
        <w:ind w:firstLineChars="200" w:firstLine="672"/>
        <w:jc w:val="both"/>
        <w:rPr>
          <w:rFonts w:ascii="仿宋_GB2312" w:eastAsia="仿宋_GB2312" w:hAnsi="仿宋_GB2312" w:cs="仿宋_GB2312"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第三步：填写地区信息，地区信息要填写完整。填写完后确认提交即可报名成功，进入答题竞赛首页。如下图所示：</w:t>
      </w:r>
    </w:p>
    <w:p w:rsidR="00DB2032" w:rsidRDefault="003E7291">
      <w:pPr>
        <w:pStyle w:val="a5"/>
        <w:widowControl/>
        <w:shd w:val="clear" w:color="auto" w:fill="FFFFFF"/>
        <w:spacing w:beforeAutospacing="0" w:afterAutospacing="0" w:line="580" w:lineRule="exact"/>
        <w:ind w:firstLineChars="200" w:firstLine="672"/>
        <w:jc w:val="both"/>
        <w:rPr>
          <w:rFonts w:ascii="仿宋_GB2312" w:eastAsia="仿宋_GB2312" w:hAnsi="仿宋_GB2312" w:cs="仿宋_GB2312"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请注意：为确保网络信息安全，本次竞赛只设置地区入口。地方企业或单位无需入驻平台，参赛人员选择地区入口参赛即可。</w:t>
      </w:r>
    </w:p>
    <w:p w:rsidR="00DB2032" w:rsidRDefault="003E7291">
      <w:pPr>
        <w:pStyle w:val="a5"/>
        <w:widowControl/>
        <w:shd w:val="clear" w:color="auto" w:fill="FFFFFF"/>
        <w:spacing w:before="225" w:beforeAutospacing="0" w:after="225" w:afterAutospacing="0" w:line="420" w:lineRule="atLeast"/>
        <w:ind w:firstLine="475"/>
        <w:jc w:val="center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pacing w:val="8"/>
          <w:sz w:val="32"/>
          <w:szCs w:val="32"/>
          <w:shd w:val="clear" w:color="auto" w:fill="FFFFFF"/>
        </w:rPr>
        <w:lastRenderedPageBreak/>
        <w:drawing>
          <wp:inline distT="0" distB="0" distL="114300" distR="114300">
            <wp:extent cx="1581150" cy="3305175"/>
            <wp:effectExtent l="0" t="0" r="0" b="952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2032" w:rsidRDefault="003E7291">
      <w:pPr>
        <w:pStyle w:val="2"/>
        <w:widowControl/>
        <w:shd w:val="clear" w:color="auto" w:fill="FFFFFF"/>
        <w:spacing w:beforeAutospacing="0" w:afterAutospacing="0" w:line="580" w:lineRule="exact"/>
        <w:ind w:firstLineChars="200" w:firstLine="672"/>
        <w:jc w:val="both"/>
        <w:rPr>
          <w:rFonts w:ascii="仿宋_GB2312" w:eastAsia="仿宋_GB2312" w:hAnsi="仿宋_GB2312" w:cs="仿宋_GB2312" w:hint="default"/>
          <w:b w:val="0"/>
          <w:bCs w:val="0"/>
          <w:color w:val="333333"/>
          <w:spacing w:val="8"/>
          <w:sz w:val="32"/>
          <w:szCs w:val="32"/>
          <w:shd w:val="clear" w:color="auto" w:fill="FFFFFF"/>
          <w:lang w:bidi="ar"/>
        </w:rPr>
      </w:pPr>
      <w:r>
        <w:rPr>
          <w:rFonts w:ascii="仿宋_GB2312" w:eastAsia="仿宋_GB2312" w:hAnsi="仿宋_GB2312" w:cs="仿宋_GB2312"/>
          <w:b w:val="0"/>
          <w:bCs w:val="0"/>
          <w:color w:val="333333"/>
          <w:spacing w:val="8"/>
          <w:sz w:val="32"/>
          <w:szCs w:val="32"/>
          <w:shd w:val="clear" w:color="auto" w:fill="FFFFFF"/>
          <w:lang w:bidi="ar"/>
        </w:rPr>
        <w:t>（三）员工参赛</w:t>
      </w:r>
    </w:p>
    <w:p w:rsidR="00DB2032" w:rsidRDefault="003E7291">
      <w:pPr>
        <w:pStyle w:val="a5"/>
        <w:widowControl/>
        <w:shd w:val="clear" w:color="auto" w:fill="FFFFFF"/>
        <w:spacing w:beforeAutospacing="0" w:afterAutospacing="0" w:line="580" w:lineRule="exact"/>
        <w:ind w:left="518" w:firstLineChars="200" w:firstLine="672"/>
        <w:jc w:val="both"/>
        <w:rPr>
          <w:rFonts w:ascii="仿宋_GB2312" w:eastAsia="仿宋_GB2312" w:hAnsi="仿宋_GB2312" w:cs="仿宋_GB2312"/>
          <w:color w:val="333333"/>
          <w:spacing w:val="8"/>
          <w:sz w:val="32"/>
          <w:szCs w:val="32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  <w:lang w:bidi="ar"/>
        </w:rPr>
        <w:t>员工报名成功后，系统自动跳转至竞赛活动首页。</w:t>
      </w:r>
    </w:p>
    <w:p w:rsidR="00DB2032" w:rsidRDefault="003E7291">
      <w:pPr>
        <w:pStyle w:val="a5"/>
        <w:widowControl/>
        <w:shd w:val="clear" w:color="auto" w:fill="FFFFFF"/>
        <w:spacing w:beforeAutospacing="0" w:afterAutospacing="0" w:line="580" w:lineRule="exact"/>
        <w:ind w:firstLineChars="200" w:firstLine="672"/>
        <w:jc w:val="both"/>
        <w:rPr>
          <w:rFonts w:ascii="仿宋_GB2312" w:eastAsia="仿宋_GB2312" w:hAnsi="仿宋_GB2312" w:cs="仿宋_GB2312"/>
          <w:color w:val="333333"/>
          <w:spacing w:val="8"/>
          <w:sz w:val="32"/>
          <w:szCs w:val="32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  <w:lang w:bidi="ar"/>
        </w:rPr>
        <w:t>1.</w:t>
      </w: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  <w:lang w:bidi="ar"/>
        </w:rPr>
        <w:t>竞赛答题</w:t>
      </w:r>
    </w:p>
    <w:p w:rsidR="00DB2032" w:rsidRDefault="003E7291">
      <w:pPr>
        <w:pStyle w:val="a5"/>
        <w:widowControl/>
        <w:shd w:val="clear" w:color="auto" w:fill="FFFFFF"/>
        <w:spacing w:beforeAutospacing="0" w:afterAutospacing="0" w:line="580" w:lineRule="exact"/>
        <w:ind w:left="518" w:firstLineChars="200" w:firstLine="672"/>
        <w:jc w:val="both"/>
        <w:rPr>
          <w:rFonts w:ascii="仿宋_GB2312" w:eastAsia="仿宋_GB2312" w:hAnsi="仿宋_GB2312" w:cs="仿宋_GB2312"/>
          <w:color w:val="333333"/>
          <w:spacing w:val="8"/>
          <w:sz w:val="32"/>
          <w:szCs w:val="32"/>
          <w:shd w:val="clear" w:color="auto" w:fill="FFFFFF"/>
          <w:lang w:bidi="ar"/>
        </w:rPr>
      </w:pP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  <w:lang w:bidi="ar"/>
        </w:rPr>
        <w:t>点击竞赛活动首页的“开始竞赛”按钮进入答题，每天仅可答题一次。请注意：若答题过程中点击退出按钮，则视为中途退出，不可再次答题。答题结束后点击“查看答题结果”按钮，可查看本次答题战绩。</w:t>
      </w:r>
      <w:bookmarkStart w:id="0" w:name="_GoBack"/>
      <w:bookmarkEnd w:id="0"/>
    </w:p>
    <w:p w:rsidR="00DB2032" w:rsidRDefault="003E7291">
      <w:pPr>
        <w:pStyle w:val="a5"/>
        <w:widowControl/>
        <w:shd w:val="clear" w:color="auto" w:fill="FFFFFF"/>
        <w:spacing w:before="225" w:beforeAutospacing="0" w:after="225" w:afterAutospacing="0" w:line="420" w:lineRule="atLeast"/>
        <w:ind w:firstLine="562"/>
        <w:jc w:val="center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pacing w:val="8"/>
          <w:sz w:val="32"/>
          <w:szCs w:val="32"/>
          <w:shd w:val="clear" w:color="auto" w:fill="FFFFFF"/>
        </w:rPr>
        <w:lastRenderedPageBreak/>
        <w:drawing>
          <wp:inline distT="0" distB="0" distL="114300" distR="114300">
            <wp:extent cx="1447800" cy="3143250"/>
            <wp:effectExtent l="0" t="0" r="0" b="0"/>
            <wp:docPr id="10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  <w:t> </w:t>
      </w:r>
      <w:r>
        <w:rPr>
          <w:rFonts w:ascii="仿宋_GB2312" w:eastAsia="仿宋_GB2312" w:hAnsi="仿宋_GB2312" w:cs="仿宋_GB2312" w:hint="eastAsia"/>
          <w:noProof/>
          <w:spacing w:val="8"/>
          <w:sz w:val="32"/>
          <w:szCs w:val="32"/>
          <w:shd w:val="clear" w:color="auto" w:fill="FFFFFF"/>
        </w:rPr>
        <w:drawing>
          <wp:inline distT="0" distB="0" distL="114300" distR="114300">
            <wp:extent cx="1457325" cy="3171825"/>
            <wp:effectExtent l="0" t="0" r="9525" b="9525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  <w:t> </w:t>
      </w:r>
      <w:r>
        <w:rPr>
          <w:rFonts w:ascii="仿宋_GB2312" w:eastAsia="仿宋_GB2312" w:hAnsi="仿宋_GB2312" w:cs="仿宋_GB2312" w:hint="eastAsia"/>
          <w:noProof/>
          <w:spacing w:val="8"/>
          <w:sz w:val="32"/>
          <w:szCs w:val="32"/>
          <w:shd w:val="clear" w:color="auto" w:fill="FFFFFF"/>
        </w:rPr>
        <w:drawing>
          <wp:inline distT="0" distB="0" distL="114300" distR="114300">
            <wp:extent cx="1457325" cy="3133725"/>
            <wp:effectExtent l="0" t="0" r="9525" b="9525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2032" w:rsidRDefault="003E7291">
      <w:pPr>
        <w:pStyle w:val="a5"/>
        <w:widowControl/>
        <w:shd w:val="clear" w:color="auto" w:fill="FFFFFF"/>
        <w:spacing w:beforeAutospacing="0" w:afterAutospacing="0" w:line="580" w:lineRule="exact"/>
        <w:ind w:firstLineChars="200" w:firstLine="672"/>
        <w:jc w:val="both"/>
        <w:rPr>
          <w:rFonts w:ascii="仿宋_GB2312" w:eastAsia="仿宋_GB2312" w:hAnsi="仿宋_GB2312" w:cs="仿宋_GB2312"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2.</w:t>
      </w: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抽奖</w:t>
      </w:r>
    </w:p>
    <w:p w:rsidR="00DB2032" w:rsidRDefault="003E7291">
      <w:pPr>
        <w:pStyle w:val="a5"/>
        <w:widowControl/>
        <w:shd w:val="clear" w:color="auto" w:fill="FFFFFF"/>
        <w:spacing w:beforeAutospacing="0" w:afterAutospacing="0" w:line="580" w:lineRule="exact"/>
        <w:ind w:firstLineChars="200" w:firstLine="672"/>
        <w:jc w:val="both"/>
        <w:rPr>
          <w:rFonts w:ascii="仿宋_GB2312" w:eastAsia="仿宋_GB2312" w:hAnsi="仿宋_GB2312" w:cs="仿宋_GB2312"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在竞赛活动首页，点击抽奖活动按钮，进入抽奖界面操作，如下图所示：</w:t>
      </w:r>
    </w:p>
    <w:p w:rsidR="00DB2032" w:rsidRDefault="003E7291">
      <w:pPr>
        <w:pStyle w:val="a5"/>
        <w:widowControl/>
        <w:shd w:val="clear" w:color="auto" w:fill="FFFFFF"/>
        <w:spacing w:before="225" w:beforeAutospacing="0" w:after="225" w:afterAutospacing="0" w:line="420" w:lineRule="atLeast"/>
        <w:ind w:firstLine="475"/>
        <w:jc w:val="center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pacing w:val="8"/>
          <w:sz w:val="32"/>
          <w:szCs w:val="32"/>
          <w:shd w:val="clear" w:color="auto" w:fill="FFFFFF"/>
        </w:rPr>
        <w:lastRenderedPageBreak/>
        <w:drawing>
          <wp:inline distT="0" distB="0" distL="114300" distR="114300">
            <wp:extent cx="1733550" cy="3752850"/>
            <wp:effectExtent l="0" t="0" r="0" b="0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2032" w:rsidRDefault="003E7291">
      <w:pPr>
        <w:pStyle w:val="a5"/>
        <w:widowControl/>
        <w:shd w:val="clear" w:color="auto" w:fill="FFFFFF"/>
        <w:spacing w:before="225" w:beforeAutospacing="0" w:after="225" w:afterAutospacing="0" w:line="420" w:lineRule="atLeast"/>
        <w:ind w:firstLine="475"/>
        <w:jc w:val="center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  <w:t> </w:t>
      </w:r>
      <w:r>
        <w:rPr>
          <w:rFonts w:ascii="仿宋_GB2312" w:eastAsia="仿宋_GB2312" w:hAnsi="仿宋_GB2312" w:cs="仿宋_GB2312" w:hint="eastAsia"/>
          <w:noProof/>
          <w:spacing w:val="8"/>
          <w:sz w:val="32"/>
          <w:szCs w:val="32"/>
          <w:shd w:val="clear" w:color="auto" w:fill="FFFFFF"/>
        </w:rPr>
        <w:drawing>
          <wp:inline distT="0" distB="0" distL="114300" distR="114300">
            <wp:extent cx="1733550" cy="3752850"/>
            <wp:effectExtent l="0" t="0" r="0" b="0"/>
            <wp:docPr id="1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2032" w:rsidRDefault="003E7291">
      <w:pPr>
        <w:pStyle w:val="a5"/>
        <w:widowControl/>
        <w:shd w:val="clear" w:color="auto" w:fill="FFFFFF"/>
        <w:spacing w:beforeAutospacing="0" w:afterAutospacing="0" w:line="580" w:lineRule="exact"/>
        <w:ind w:firstLineChars="200" w:firstLine="672"/>
        <w:jc w:val="both"/>
        <w:rPr>
          <w:rFonts w:ascii="仿宋_GB2312" w:eastAsia="仿宋_GB2312" w:hAnsi="仿宋_GB2312" w:cs="仿宋_GB2312"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lastRenderedPageBreak/>
        <w:t>3.</w:t>
      </w: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练功房</w:t>
      </w:r>
    </w:p>
    <w:p w:rsidR="00DB2032" w:rsidRDefault="003E7291">
      <w:pPr>
        <w:pStyle w:val="a5"/>
        <w:widowControl/>
        <w:shd w:val="clear" w:color="auto" w:fill="FFFFFF"/>
        <w:spacing w:beforeAutospacing="0" w:afterAutospacing="0" w:line="580" w:lineRule="exact"/>
        <w:ind w:firstLineChars="200" w:firstLine="672"/>
        <w:jc w:val="both"/>
        <w:rPr>
          <w:rFonts w:ascii="仿宋_GB2312" w:eastAsia="仿宋_GB2312" w:hAnsi="仿宋_GB2312" w:cs="仿宋_GB2312"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在竞赛活动首页点击“练功房”按钮，</w:t>
      </w:r>
      <w:proofErr w:type="gramStart"/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扫码关注“链工宝”微信公众号</w:t>
      </w:r>
      <w:proofErr w:type="gramEnd"/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。活动期间可每日在练功房中进行练习提高竞赛答题的正确率。</w:t>
      </w:r>
      <w:proofErr w:type="gramStart"/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在链工宝公众号菜单栏选择</w:t>
      </w:r>
      <w:proofErr w:type="gramEnd"/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“练功房”进入，每日最多练习</w:t>
      </w: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6</w:t>
      </w: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次。</w:t>
      </w:r>
    </w:p>
    <w:p w:rsidR="00DB2032" w:rsidRDefault="003E7291">
      <w:pPr>
        <w:pStyle w:val="a5"/>
        <w:widowControl/>
        <w:shd w:val="clear" w:color="auto" w:fill="FFFFFF"/>
        <w:spacing w:before="225" w:beforeAutospacing="0" w:after="225" w:afterAutospacing="0" w:line="420" w:lineRule="atLeast"/>
        <w:ind w:firstLine="562"/>
        <w:jc w:val="center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pacing w:val="8"/>
          <w:sz w:val="32"/>
          <w:szCs w:val="32"/>
          <w:shd w:val="clear" w:color="auto" w:fill="FFFFFF"/>
        </w:rPr>
        <w:drawing>
          <wp:inline distT="0" distB="0" distL="114300" distR="114300">
            <wp:extent cx="1847850" cy="4010025"/>
            <wp:effectExtent l="0" t="0" r="0" b="9525"/>
            <wp:docPr id="7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IMG_26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  <w:t> </w:t>
      </w:r>
    </w:p>
    <w:p w:rsidR="00DB2032" w:rsidRDefault="003E7291">
      <w:pPr>
        <w:pStyle w:val="a5"/>
        <w:widowControl/>
        <w:shd w:val="clear" w:color="auto" w:fill="FFFFFF"/>
        <w:spacing w:before="225" w:beforeAutospacing="0" w:after="225" w:afterAutospacing="0" w:line="420" w:lineRule="atLeast"/>
        <w:ind w:firstLine="562"/>
        <w:jc w:val="center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pacing w:val="7"/>
          <w:sz w:val="32"/>
          <w:szCs w:val="32"/>
          <w:shd w:val="clear" w:color="auto" w:fill="FFFFFF"/>
        </w:rPr>
        <w:lastRenderedPageBreak/>
        <w:drawing>
          <wp:inline distT="0" distB="0" distL="114300" distR="114300">
            <wp:extent cx="2076450" cy="4000500"/>
            <wp:effectExtent l="0" t="0" r="0" b="0"/>
            <wp:docPr id="1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IMG_26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2032" w:rsidRDefault="003E7291">
      <w:pPr>
        <w:pStyle w:val="a5"/>
        <w:widowControl/>
        <w:shd w:val="clear" w:color="auto" w:fill="FFFFFF"/>
        <w:spacing w:beforeAutospacing="0" w:afterAutospacing="0" w:line="580" w:lineRule="exact"/>
        <w:ind w:firstLineChars="200" w:firstLine="672"/>
        <w:jc w:val="both"/>
        <w:rPr>
          <w:rFonts w:ascii="仿宋_GB2312" w:eastAsia="仿宋_GB2312" w:hAnsi="仿宋_GB2312" w:cs="仿宋_GB2312"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4.</w:t>
      </w: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个人排名</w:t>
      </w:r>
    </w:p>
    <w:p w:rsidR="00DB2032" w:rsidRDefault="003E7291">
      <w:pPr>
        <w:pStyle w:val="a5"/>
        <w:widowControl/>
        <w:shd w:val="clear" w:color="auto" w:fill="FFFFFF"/>
        <w:spacing w:beforeAutospacing="0" w:afterAutospacing="0" w:line="580" w:lineRule="exact"/>
        <w:ind w:firstLineChars="200" w:firstLine="672"/>
        <w:jc w:val="both"/>
        <w:rPr>
          <w:rFonts w:ascii="仿宋_GB2312" w:eastAsia="仿宋_GB2312" w:hAnsi="仿宋_GB2312" w:cs="仿宋_GB2312"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在活动首页点击“我的排名”按钮进入，可查看该用户累计积分的排名并分享，并支持切换日期</w:t>
      </w:r>
      <w:proofErr w:type="gramStart"/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查看往期排名</w:t>
      </w:r>
      <w:proofErr w:type="gramEnd"/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。请注意：</w:t>
      </w: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1</w:t>
      </w: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、若在您选择的日期下并未参赛，会显示暂无排名信息。</w:t>
      </w: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2</w:t>
      </w: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、当天的排名信息将会在第二天凌晨计算完毕并展示。</w:t>
      </w:r>
    </w:p>
    <w:p w:rsidR="00DB2032" w:rsidRDefault="003E7291">
      <w:pPr>
        <w:pStyle w:val="a5"/>
        <w:widowControl/>
        <w:shd w:val="clear" w:color="auto" w:fill="FFFFFF"/>
        <w:spacing w:beforeAutospacing="0" w:afterAutospacing="0" w:line="580" w:lineRule="exact"/>
        <w:ind w:firstLineChars="200" w:firstLine="672"/>
        <w:jc w:val="both"/>
        <w:rPr>
          <w:rFonts w:ascii="仿宋_GB2312" w:eastAsia="仿宋_GB2312" w:hAnsi="仿宋_GB2312" w:cs="仿宋_GB2312"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如下图所示</w:t>
      </w:r>
      <w:r>
        <w:rPr>
          <w:rFonts w:ascii="仿宋_GB2312" w:eastAsia="仿宋_GB2312" w:hAnsi="仿宋_GB2312" w:cs="仿宋_GB2312" w:hint="eastAsia"/>
          <w:color w:val="333333"/>
          <w:spacing w:val="8"/>
          <w:sz w:val="32"/>
          <w:szCs w:val="32"/>
          <w:shd w:val="clear" w:color="auto" w:fill="FFFFFF"/>
        </w:rPr>
        <w:t>:</w:t>
      </w:r>
    </w:p>
    <w:p w:rsidR="00DB2032" w:rsidRDefault="003E7291">
      <w:pPr>
        <w:pStyle w:val="a5"/>
        <w:widowControl/>
        <w:shd w:val="clear" w:color="auto" w:fill="FFFFFF"/>
        <w:spacing w:before="225" w:beforeAutospacing="0" w:after="225" w:afterAutospacing="0" w:line="420" w:lineRule="atLeast"/>
        <w:ind w:firstLine="562"/>
        <w:jc w:val="center"/>
        <w:rPr>
          <w:rFonts w:ascii="仿宋_GB2312" w:eastAsia="仿宋_GB2312" w:hAnsi="仿宋_GB2312" w:cs="仿宋_GB2312"/>
          <w:spacing w:val="8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pacing w:val="8"/>
          <w:sz w:val="32"/>
          <w:szCs w:val="32"/>
          <w:shd w:val="clear" w:color="auto" w:fill="FFFFFF"/>
        </w:rPr>
        <w:lastRenderedPageBreak/>
        <w:drawing>
          <wp:inline distT="0" distB="0" distL="114300" distR="114300">
            <wp:extent cx="1609725" cy="3390900"/>
            <wp:effectExtent l="0" t="0" r="9525" b="0"/>
            <wp:docPr id="1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6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  <w:t> </w:t>
      </w:r>
      <w:r>
        <w:rPr>
          <w:rFonts w:ascii="仿宋_GB2312" w:eastAsia="仿宋_GB2312" w:hAnsi="仿宋_GB2312" w:cs="仿宋_GB2312" w:hint="eastAsia"/>
          <w:noProof/>
          <w:spacing w:val="8"/>
          <w:sz w:val="32"/>
          <w:szCs w:val="32"/>
          <w:shd w:val="clear" w:color="auto" w:fill="FFFFFF"/>
        </w:rPr>
        <w:drawing>
          <wp:inline distT="0" distB="0" distL="114300" distR="114300">
            <wp:extent cx="1562100" cy="3381375"/>
            <wp:effectExtent l="0" t="0" r="0" b="9525"/>
            <wp:docPr id="13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IMG_2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pacing w:val="8"/>
          <w:sz w:val="32"/>
          <w:szCs w:val="32"/>
          <w:shd w:val="clear" w:color="auto" w:fill="FFFFFF"/>
        </w:rPr>
        <w:t> </w:t>
      </w:r>
      <w:r>
        <w:rPr>
          <w:rFonts w:ascii="仿宋_GB2312" w:eastAsia="仿宋_GB2312" w:hAnsi="仿宋_GB2312" w:cs="仿宋_GB2312" w:hint="eastAsia"/>
          <w:noProof/>
          <w:spacing w:val="8"/>
          <w:sz w:val="32"/>
          <w:szCs w:val="32"/>
          <w:shd w:val="clear" w:color="auto" w:fill="FFFFFF"/>
        </w:rPr>
        <w:drawing>
          <wp:inline distT="0" distB="0" distL="114300" distR="114300">
            <wp:extent cx="1571625" cy="3390900"/>
            <wp:effectExtent l="0" t="0" r="9525" b="0"/>
            <wp:docPr id="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IMG_27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B2032" w:rsidRDefault="00DB2032">
      <w:pPr>
        <w:rPr>
          <w:rFonts w:ascii="仿宋_GB2312" w:eastAsia="仿宋_GB2312" w:hAnsi="仿宋_GB2312" w:cs="仿宋_GB2312"/>
          <w:sz w:val="32"/>
          <w:szCs w:val="32"/>
        </w:rPr>
      </w:pPr>
    </w:p>
    <w:sectPr w:rsidR="00DB2032">
      <w:footerReference w:type="default" r:id="rId22"/>
      <w:pgSz w:w="11906" w:h="16838"/>
      <w:pgMar w:top="2098" w:right="1474" w:bottom="1984" w:left="158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7291" w:rsidRDefault="003E7291">
      <w:r>
        <w:separator/>
      </w:r>
    </w:p>
  </w:endnote>
  <w:endnote w:type="continuationSeparator" w:id="0">
    <w:p w:rsidR="003E7291" w:rsidRDefault="003E7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2032" w:rsidRDefault="003E7291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B2032" w:rsidRDefault="003E7291">
                          <w:pPr>
                            <w:pStyle w:val="a3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" filled="f" fillcolor="white [3201]" stroked="f" strokeweight=".5pt">
              <v:textbox style="mso-fit-shape-to-text:t" inset="0,0,0,0">
                <w:txbxContent>
                  <w:p w:rsidR="00DB2032" w:rsidRDefault="003E7291">
                    <w:pPr>
                      <w:pStyle w:val="a3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7291" w:rsidRDefault="003E7291">
      <w:r>
        <w:separator/>
      </w:r>
    </w:p>
  </w:footnote>
  <w:footnote w:type="continuationSeparator" w:id="0">
    <w:p w:rsidR="003E7291" w:rsidRDefault="003E72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lkYzY3NTBhMWE5ODQ0ODc1M2E4MDkzNmMyZTUyNzAifQ=="/>
  </w:docVars>
  <w:rsids>
    <w:rsidRoot w:val="176821CB"/>
    <w:rsid w:val="003E7291"/>
    <w:rsid w:val="00BF60E8"/>
    <w:rsid w:val="00DB2032"/>
    <w:rsid w:val="0D2A0963"/>
    <w:rsid w:val="1768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4A021A"/>
  <w15:docId w15:val="{D86E421A-15AD-4371-94BF-FE8ED416E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R-H-</dc:creator>
  <cp:lastModifiedBy>mtxydzb</cp:lastModifiedBy>
  <cp:revision>2</cp:revision>
  <dcterms:created xsi:type="dcterms:W3CDTF">2023-06-05T01:51:00Z</dcterms:created>
  <dcterms:modified xsi:type="dcterms:W3CDTF">2023-06-05T03:05:00Z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23AA25D4DE084CBCAB28D0CEA03F3E57_11</vt:lpwstr>
  </property>
</Properties>
</file>