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茅台学院“百日攻坚”实地考察准备工作组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576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根据《茅台学院本科教学工作合格评估百日攻坚行动方案》要求，为确保学校能够顺利通过省教育厅2023年5月下旬组织的预评估，特制定实地考察准备工作组工作方案。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一、工作目标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对照本科教学工作合格评估指标体系要求，配合学校百日攻坚行动相关工作部署，做好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校内考察点建设、校外考察单位选择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及校内外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考察方案设计、线路准备、材料准备、解说人和解说词准备、相关人员组织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模拟演练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等准备工作，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确保达到优良标准。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二、组织机构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为更好地完成百日攻坚实地考察准备工作任务，成立茅台学院百日攻坚实地考察准备工作组，负责统筹协调、安排部署、组织实施相关工作。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firstLine="62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 xml:space="preserve"> 长：张春林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firstLine="62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 xml:space="preserve">副组长：闫松显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 xml:space="preserve">冯玉龙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郭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 xml:space="preserve"> 举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王贤晨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下设办公室在教务处：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主  任：张春林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成  员：杨昌容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陆德辉  胡常俊  袁  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工作组下设考察路线、实践教学、实验教学三个专项组。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1.考察路线组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长：冯玉龙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副组长：闫松显  李  萍  熊  津  赵冠群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员：袁德志  田  多  胡常俊等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2.实践教学组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组  长：郭  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副组长：王贤晨  马  青  陆德辉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成  员：吴德光  冯国辉  夏  伟  王陈诚  颜家楠  袁  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3.实验教学组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组  长：张  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副组长：冯玉龙  吉  庆  谢  艺  陆德辉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成  员：田  多  袁  磊  各教学单位抽调一人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三、工作计划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（一）准备阶段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2月15日-3月1日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在校级各工作组指导下，各专项组完成百日攻坚实施方案撰写和组织架构设置，办公室收集整理上报工作领导小组。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（二）推进阶段（3月2日-4月15日）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按照本科教学合格评估要求，各专项组完成所有建设和准备任务，教务处每周进行专项督查检查，并根据实际情况进行工作指导。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（三）盘点整改阶段（4月16日-5月5日）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针对所有建设任务进行梳理和复盘，围绕重点、难点、堵点开展针对性研讨和攻克。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（四）验收阶段（5月6日-5月15日）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学校百日攻坚行动工作领导小组对攻坚任务达标情况进行验收。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四、工作要求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（一）全面发动，统一思想。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各教学单位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开展学习宣传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百日攻坚行动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，提高认识，统一思想，确立标准意识。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（二）全面清理，查找差距。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对已经组织实施的工作进行全面梳理，查找存在问题，分析重点、难点，研究制定对策和措施。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（三）群策群力，及时整改。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各专项组要集思广益，加强沟通，形成信息共享、互通，相互取长补短，针对工作中存在的问题要及时整改，缩小差距，确保各项工作以优良状态达标。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（四）抢抓时间，保质完成。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确保在百日攻坚时限内，各教学单位建设内容均达到优良标准。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实行倒计时施工制度，在突击工作期间，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各专项组、各教学单位需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按照学校评建办要求，定时总结汇报。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茅台学院教学单位合格评估百日攻坚行动一览表</w:t>
      </w:r>
    </w:p>
    <w:tbl>
      <w:tblPr>
        <w:tblStyle w:val="6"/>
        <w:tblW w:w="575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1196"/>
        <w:gridCol w:w="8316"/>
        <w:gridCol w:w="1005"/>
        <w:gridCol w:w="1370"/>
        <w:gridCol w:w="1193"/>
        <w:gridCol w:w="12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行动任务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具体内容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专项负责人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责任单位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责任领导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完成时限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工作方案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各专项组按照学校百日攻坚行动工作要求，制定本专项组工作实施方案及拟定工作内容计划清单。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郭举</w:t>
            </w: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张丰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教务处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张春林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3月1日前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考察路线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负责考察路线的设计、督促开展各考察点建设任务的开展，解说人和解说词准备、相关人员组织、模拟演练等准备工作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冯玉龙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实验实训中心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冯玉龙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4月15日前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实践教学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整理2020年9月以来各学期实习课程台账，并根据合格评估目录整理好实习档案。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梳理展示基地清单，开展基地挂牌、协议签订、管理机制建设、制度上墙等工作；</w:t>
            </w:r>
          </w:p>
          <w:p>
            <w:pPr>
              <w:pStyle w:val="2"/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开展产业导师聘用、教师培养、课程设计、实践指导、毕业设计（论文）指导、应用研究、成果转化等工作，同时梳理合作成果，形成手册、展板等宣传展示材料；</w:t>
            </w:r>
          </w:p>
          <w:p>
            <w:pPr>
              <w:pStyle w:val="2"/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整理基地建立档案及教学管理档案，明确基地管理办公室</w:t>
            </w:r>
          </w:p>
          <w:p>
            <w:pPr>
              <w:pStyle w:val="2"/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准备校外实践教学基地考察清单，落实解说人、解说词及汇报PPT等材料，设计线路并开展模拟演练(与校内基地统筹设计）。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郭举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各教学单位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各教学单位党政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领导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4月15日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实验教学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归档自2020年9月以来人才培养方案实验课程资料，如实验报告、实验室记录本等；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检查实验室利用率，尤其设备利用率等情况，并准备好佐证支撑材料；</w:t>
            </w:r>
          </w:p>
          <w:p>
            <w:pPr>
              <w:pStyle w:val="2"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做好校内实训实践基地建设工作；</w:t>
            </w:r>
          </w:p>
          <w:p>
            <w:pPr>
              <w:pStyle w:val="2"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设计校内实验实训基地考察点路线（与校外基地统筹设计）；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跟进各考察点建设及设施设备准备、汇报材料准备、解说人和解说词准备、相关人员组织、模拟演练等工作。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张丰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各教学单位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各教学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党政领导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4月15日前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Chars="0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F395EE-F642-480A-8504-A959E52D48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880B23C-4C73-49C0-9EB1-B5B8854B7F8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4D84DDB-C846-4CD1-81FB-EF4CCB34D92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207FCC6-AFBC-4587-94A7-4960F990CCB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5C0927A3-BCB8-4CA0-9DB3-A03F91DE36AE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D69813"/>
    <w:multiLevelType w:val="singleLevel"/>
    <w:tmpl w:val="02D6981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66522BA"/>
    <w:multiLevelType w:val="singleLevel"/>
    <w:tmpl w:val="566522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2Y2NiZDU0MzU5ODhiNzg3YzQyMTkxOGY3OThmMWQifQ=="/>
  </w:docVars>
  <w:rsids>
    <w:rsidRoot w:val="17BF185E"/>
    <w:rsid w:val="002B4735"/>
    <w:rsid w:val="02C62933"/>
    <w:rsid w:val="03866A51"/>
    <w:rsid w:val="04A62EB1"/>
    <w:rsid w:val="04C52712"/>
    <w:rsid w:val="07852351"/>
    <w:rsid w:val="0CB15441"/>
    <w:rsid w:val="0D5064FF"/>
    <w:rsid w:val="0D70006B"/>
    <w:rsid w:val="12702723"/>
    <w:rsid w:val="12D173FB"/>
    <w:rsid w:val="15D81381"/>
    <w:rsid w:val="16C26C27"/>
    <w:rsid w:val="17BF185E"/>
    <w:rsid w:val="181025F5"/>
    <w:rsid w:val="18624A54"/>
    <w:rsid w:val="18E94DB8"/>
    <w:rsid w:val="1AAE1798"/>
    <w:rsid w:val="1D2B3667"/>
    <w:rsid w:val="1D5801D4"/>
    <w:rsid w:val="1E6943E1"/>
    <w:rsid w:val="1F2111C5"/>
    <w:rsid w:val="20D65326"/>
    <w:rsid w:val="20FF0150"/>
    <w:rsid w:val="213F06DB"/>
    <w:rsid w:val="22916066"/>
    <w:rsid w:val="231E77CA"/>
    <w:rsid w:val="23BE7F8F"/>
    <w:rsid w:val="23C351C6"/>
    <w:rsid w:val="257D01AB"/>
    <w:rsid w:val="26722306"/>
    <w:rsid w:val="26CA3EF0"/>
    <w:rsid w:val="271D6716"/>
    <w:rsid w:val="294900DD"/>
    <w:rsid w:val="2D1B0EBA"/>
    <w:rsid w:val="2DD678F6"/>
    <w:rsid w:val="2F292380"/>
    <w:rsid w:val="2F2B1BEC"/>
    <w:rsid w:val="314B20D2"/>
    <w:rsid w:val="31C12394"/>
    <w:rsid w:val="326E3DA7"/>
    <w:rsid w:val="33BE005A"/>
    <w:rsid w:val="356C5500"/>
    <w:rsid w:val="357C0AAC"/>
    <w:rsid w:val="35814314"/>
    <w:rsid w:val="370B689A"/>
    <w:rsid w:val="396471C4"/>
    <w:rsid w:val="3A0B68A2"/>
    <w:rsid w:val="3E3A062B"/>
    <w:rsid w:val="3ED2575D"/>
    <w:rsid w:val="3F0659C5"/>
    <w:rsid w:val="42164B6C"/>
    <w:rsid w:val="42F26851"/>
    <w:rsid w:val="43A0175B"/>
    <w:rsid w:val="43A85B37"/>
    <w:rsid w:val="454D4212"/>
    <w:rsid w:val="4CCE5C39"/>
    <w:rsid w:val="4D9C7AE5"/>
    <w:rsid w:val="4F376E91"/>
    <w:rsid w:val="51053BF3"/>
    <w:rsid w:val="518D21E0"/>
    <w:rsid w:val="5239232C"/>
    <w:rsid w:val="53856996"/>
    <w:rsid w:val="54C76223"/>
    <w:rsid w:val="55C2758D"/>
    <w:rsid w:val="55FA7A9F"/>
    <w:rsid w:val="57315742"/>
    <w:rsid w:val="58BE1257"/>
    <w:rsid w:val="629923ED"/>
    <w:rsid w:val="656071F2"/>
    <w:rsid w:val="659E16D7"/>
    <w:rsid w:val="6ACA1723"/>
    <w:rsid w:val="6E6574DA"/>
    <w:rsid w:val="71220614"/>
    <w:rsid w:val="73AB19CD"/>
    <w:rsid w:val="75F93D96"/>
    <w:rsid w:val="78250EF0"/>
    <w:rsid w:val="783E7F15"/>
    <w:rsid w:val="7B8A69E6"/>
    <w:rsid w:val="7F7A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1578</Words>
  <Characters>1610</Characters>
  <Lines>0</Lines>
  <Paragraphs>0</Paragraphs>
  <TotalTime>20</TotalTime>
  <ScaleCrop>false</ScaleCrop>
  <LinksUpToDate>false</LinksUpToDate>
  <CharactersWithSpaces>1692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2023-02-22T01:38:00Z</dcterms:created>
  <dc:creator>Yage</dc:creator>
  <cp:lastModifiedBy>…………</cp:lastModifiedBy>
  <cp:lastPrinted>2023-02-23T07:13:00Z</cp:lastPrinted>
  <dcterms:modified xsi:type="dcterms:W3CDTF">2023-03-09T03:13:20Z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DD335227F1204BE2978D84F52805A440</vt:lpwstr>
  </property>
</Properties>
</file>